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E16B1" w14:textId="77777777" w:rsidR="00DB0141" w:rsidRPr="00FD009D" w:rsidRDefault="00FD009D">
      <w:pPr>
        <w:rPr>
          <w:sz w:val="28"/>
          <w:szCs w:val="28"/>
        </w:rPr>
      </w:pPr>
      <w:r w:rsidRPr="00FD009D">
        <w:rPr>
          <w:sz w:val="28"/>
          <w:szCs w:val="28"/>
        </w:rPr>
        <w:t xml:space="preserve">Transparency International Iceland welcomes </w:t>
      </w:r>
      <w:proofErr w:type="spellStart"/>
      <w:r w:rsidRPr="00FD009D">
        <w:rPr>
          <w:sz w:val="28"/>
          <w:szCs w:val="28"/>
        </w:rPr>
        <w:t>Samherji’s</w:t>
      </w:r>
      <w:proofErr w:type="spellEnd"/>
      <w:r w:rsidRPr="00FD009D">
        <w:rPr>
          <w:sz w:val="28"/>
          <w:szCs w:val="28"/>
        </w:rPr>
        <w:t xml:space="preserve"> first step towards integrity</w:t>
      </w:r>
    </w:p>
    <w:p w14:paraId="27796662" w14:textId="77777777" w:rsidR="00FD009D" w:rsidRDefault="00FD009D"/>
    <w:p w14:paraId="77598E85" w14:textId="77777777" w:rsidR="00FD009D" w:rsidRDefault="00FD009D">
      <w:r>
        <w:t xml:space="preserve">Dear members of the board of </w:t>
      </w:r>
      <w:proofErr w:type="spellStart"/>
      <w:r>
        <w:t>Samherji</w:t>
      </w:r>
      <w:proofErr w:type="spellEnd"/>
      <w:r>
        <w:t xml:space="preserve"> hf.</w:t>
      </w:r>
    </w:p>
    <w:p w14:paraId="41BD8B1D" w14:textId="77777777" w:rsidR="00FD009D" w:rsidRDefault="00FD009D"/>
    <w:p w14:paraId="1F8EA8AF" w14:textId="6301140E" w:rsidR="00FD009D" w:rsidRDefault="00FD009D">
      <w:r>
        <w:t xml:space="preserve">The Iceland chapter of Transparency International (TI) wishes to congratulate </w:t>
      </w:r>
      <w:proofErr w:type="spellStart"/>
      <w:r>
        <w:t>Samherji</w:t>
      </w:r>
      <w:proofErr w:type="spellEnd"/>
      <w:r>
        <w:t xml:space="preserve"> on taking</w:t>
      </w:r>
      <w:r w:rsidR="00462D5B">
        <w:t xml:space="preserve"> the first step towards reforms</w:t>
      </w:r>
      <w:r>
        <w:t xml:space="preserve"> </w:t>
      </w:r>
      <w:r w:rsidR="00915FE9">
        <w:t>by</w:t>
      </w:r>
      <w:r>
        <w:t xml:space="preserve"> </w:t>
      </w:r>
      <w:r w:rsidR="00462D5B">
        <w:t>issuing an</w:t>
      </w:r>
      <w:r w:rsidR="00915FE9">
        <w:t xml:space="preserve"> apology </w:t>
      </w:r>
      <w:r>
        <w:t>on the company’s website on May 30</w:t>
      </w:r>
      <w:r w:rsidRPr="00FD009D">
        <w:rPr>
          <w:vertAlign w:val="superscript"/>
        </w:rPr>
        <w:t>th</w:t>
      </w:r>
      <w:r>
        <w:t xml:space="preserve"> 2021, after </w:t>
      </w:r>
      <w:r w:rsidR="00462D5B">
        <w:t>nearly</w:t>
      </w:r>
      <w:r>
        <w:t xml:space="preserve"> a decade of attacks on </w:t>
      </w:r>
      <w:r w:rsidR="00462D5B">
        <w:t>regulators</w:t>
      </w:r>
      <w:r>
        <w:t>, journalists, whistleblowers, civil society organizations, politicians and movements identified by the directors of the company a</w:t>
      </w:r>
      <w:r w:rsidR="00462D5B">
        <w:t>s their enemies. Both in the so-</w:t>
      </w:r>
      <w:r>
        <w:t xml:space="preserve">called </w:t>
      </w:r>
      <w:r w:rsidRPr="00FD009D">
        <w:rPr>
          <w:i/>
        </w:rPr>
        <w:t>Central Bank case</w:t>
      </w:r>
      <w:r>
        <w:t xml:space="preserve"> and in the </w:t>
      </w:r>
      <w:r w:rsidRPr="00FD009D">
        <w:rPr>
          <w:i/>
        </w:rPr>
        <w:t>Namibia case</w:t>
      </w:r>
      <w:r>
        <w:t xml:space="preserve">, </w:t>
      </w:r>
      <w:proofErr w:type="spellStart"/>
      <w:r>
        <w:t>Samherji</w:t>
      </w:r>
      <w:proofErr w:type="spellEnd"/>
      <w:r>
        <w:t xml:space="preserve"> has </w:t>
      </w:r>
      <w:r w:rsidR="00462D5B">
        <w:t>displayed</w:t>
      </w:r>
      <w:r>
        <w:t xml:space="preserve"> conduct that is inappropriate in </w:t>
      </w:r>
      <w:r w:rsidR="00462D5B">
        <w:t xml:space="preserve">a </w:t>
      </w:r>
      <w:r>
        <w:t xml:space="preserve">civilized society. The board of TI Iceland commends the taking of this step and offers </w:t>
      </w:r>
      <w:r w:rsidR="00462D5B">
        <w:t>its organization’s</w:t>
      </w:r>
      <w:r>
        <w:t xml:space="preserve"> assistance in </w:t>
      </w:r>
      <w:r w:rsidR="00462D5B">
        <w:t>undoing</w:t>
      </w:r>
      <w:r>
        <w:t xml:space="preserve"> the harsh company culture that has had such detrimental effects. There is much healing work to be done and </w:t>
      </w:r>
      <w:proofErr w:type="spellStart"/>
      <w:r>
        <w:t>Samherji</w:t>
      </w:r>
      <w:proofErr w:type="spellEnd"/>
      <w:r>
        <w:t xml:space="preserve">, as </w:t>
      </w:r>
      <w:r w:rsidR="00462D5B">
        <w:t xml:space="preserve">well as </w:t>
      </w:r>
      <w:r>
        <w:t xml:space="preserve">others, can count on the TI </w:t>
      </w:r>
      <w:r w:rsidR="00CE1659">
        <w:t xml:space="preserve">Iceland </w:t>
      </w:r>
      <w:r>
        <w:t xml:space="preserve">chapter to always be available for a conversation about needed </w:t>
      </w:r>
      <w:r w:rsidR="00462D5B">
        <w:t>reforms</w:t>
      </w:r>
      <w:r>
        <w:t xml:space="preserve">. </w:t>
      </w:r>
      <w:r w:rsidR="00462D5B">
        <w:t>A</w:t>
      </w:r>
      <w:r>
        <w:t xml:space="preserve">n apology that isn’t followed by action </w:t>
      </w:r>
      <w:r w:rsidR="00462D5B">
        <w:t xml:space="preserve">steps has the danger of being seen </w:t>
      </w:r>
      <w:r>
        <w:t xml:space="preserve">as cheap spin to quell </w:t>
      </w:r>
      <w:r w:rsidR="00462D5B">
        <w:t>criticism</w:t>
      </w:r>
      <w:r>
        <w:t xml:space="preserve"> and avoid getting to the bottom of things.</w:t>
      </w:r>
    </w:p>
    <w:p w14:paraId="3EEA108D" w14:textId="77777777" w:rsidR="00FD009D" w:rsidRDefault="00FD009D"/>
    <w:p w14:paraId="22155AF5" w14:textId="7EAE245F" w:rsidR="00FD009D" w:rsidRDefault="00FD009D">
      <w:r>
        <w:t xml:space="preserve">The board of </w:t>
      </w:r>
      <w:proofErr w:type="spellStart"/>
      <w:r>
        <w:t>Samherji</w:t>
      </w:r>
      <w:proofErr w:type="spellEnd"/>
      <w:r>
        <w:t xml:space="preserve"> is </w:t>
      </w:r>
      <w:r w:rsidR="00462D5B">
        <w:t>of course already</w:t>
      </w:r>
      <w:r>
        <w:t xml:space="preserve"> familiar with methods that can be used to undermine social contracts and rights to expression, but </w:t>
      </w:r>
      <w:r w:rsidR="00462D5B">
        <w:t xml:space="preserve">to give an </w:t>
      </w:r>
      <w:proofErr w:type="gramStart"/>
      <w:r w:rsidR="00462D5B">
        <w:t>overview</w:t>
      </w:r>
      <w:r>
        <w:t>,</w:t>
      </w:r>
      <w:proofErr w:type="gramEnd"/>
      <w:r>
        <w:t xml:space="preserve"> we have identified a number of specific </w:t>
      </w:r>
      <w:r w:rsidR="00462D5B">
        <w:t>areas</w:t>
      </w:r>
      <w:r>
        <w:t xml:space="preserve"> </w:t>
      </w:r>
      <w:r w:rsidR="00462D5B">
        <w:t>where</w:t>
      </w:r>
      <w:r>
        <w:t xml:space="preserve"> the directors </w:t>
      </w:r>
      <w:r w:rsidR="00462D5B">
        <w:t xml:space="preserve">can do things </w:t>
      </w:r>
      <w:r>
        <w:t xml:space="preserve">as follow-up to the company’s apology </w:t>
      </w:r>
      <w:r w:rsidR="00462D5B">
        <w:t>for</w:t>
      </w:r>
      <w:r>
        <w:t xml:space="preserve"> the company’s behavior. It is </w:t>
      </w:r>
      <w:r w:rsidR="00462D5B">
        <w:t>crucial</w:t>
      </w:r>
      <w:r>
        <w:t xml:space="preserve"> for </w:t>
      </w:r>
      <w:proofErr w:type="spellStart"/>
      <w:r>
        <w:t>Samherji</w:t>
      </w:r>
      <w:proofErr w:type="spellEnd"/>
      <w:r>
        <w:t xml:space="preserve"> that </w:t>
      </w:r>
      <w:r w:rsidR="00462D5B">
        <w:t>its</w:t>
      </w:r>
      <w:r>
        <w:t xml:space="preserve"> apology be seen as a real step </w:t>
      </w:r>
      <w:r w:rsidR="00B112A4">
        <w:t xml:space="preserve">forward and not as part of some </w:t>
      </w:r>
      <w:r w:rsidR="00462D5B">
        <w:t>prolonged</w:t>
      </w:r>
      <w:r w:rsidR="00B112A4">
        <w:t xml:space="preserve"> war waged by the company against society.</w:t>
      </w:r>
    </w:p>
    <w:p w14:paraId="284F2745" w14:textId="77777777" w:rsidR="00B112A4" w:rsidRDefault="00B112A4"/>
    <w:p w14:paraId="7FA259BB" w14:textId="6D25A415" w:rsidR="00B112A4" w:rsidRDefault="00B112A4">
      <w:pPr>
        <w:rPr>
          <w:sz w:val="28"/>
          <w:szCs w:val="28"/>
        </w:rPr>
      </w:pPr>
      <w:proofErr w:type="spellStart"/>
      <w:r w:rsidRPr="00B112A4">
        <w:rPr>
          <w:sz w:val="28"/>
          <w:szCs w:val="28"/>
        </w:rPr>
        <w:t>Samherji’s</w:t>
      </w:r>
      <w:proofErr w:type="spellEnd"/>
      <w:r w:rsidRPr="00B112A4">
        <w:rPr>
          <w:sz w:val="28"/>
          <w:szCs w:val="28"/>
        </w:rPr>
        <w:t xml:space="preserve"> unprecedented campaign against the Central Bank of Iceland and the Icelandic Public Broadcasting Service (RÚV) because of </w:t>
      </w:r>
      <w:r w:rsidR="00462D5B">
        <w:rPr>
          <w:sz w:val="28"/>
          <w:szCs w:val="28"/>
        </w:rPr>
        <w:t xml:space="preserve">an </w:t>
      </w:r>
      <w:r w:rsidRPr="00B112A4">
        <w:rPr>
          <w:sz w:val="28"/>
          <w:szCs w:val="28"/>
        </w:rPr>
        <w:t xml:space="preserve">investigation </w:t>
      </w:r>
      <w:r w:rsidR="00462D5B">
        <w:rPr>
          <w:sz w:val="28"/>
          <w:szCs w:val="28"/>
        </w:rPr>
        <w:t xml:space="preserve">into </w:t>
      </w:r>
      <w:proofErr w:type="spellStart"/>
      <w:r w:rsidRPr="00B112A4">
        <w:rPr>
          <w:sz w:val="28"/>
          <w:szCs w:val="28"/>
        </w:rPr>
        <w:t>Samherji’s</w:t>
      </w:r>
      <w:proofErr w:type="spellEnd"/>
      <w:r w:rsidRPr="00B112A4">
        <w:rPr>
          <w:sz w:val="28"/>
          <w:szCs w:val="28"/>
        </w:rPr>
        <w:t xml:space="preserve"> currency </w:t>
      </w:r>
      <w:r>
        <w:rPr>
          <w:sz w:val="28"/>
          <w:szCs w:val="28"/>
        </w:rPr>
        <w:t xml:space="preserve">business </w:t>
      </w:r>
    </w:p>
    <w:p w14:paraId="125948B5" w14:textId="77777777" w:rsidR="00B112A4" w:rsidRDefault="00B112A4">
      <w:pPr>
        <w:rPr>
          <w:sz w:val="28"/>
          <w:szCs w:val="28"/>
        </w:rPr>
      </w:pPr>
    </w:p>
    <w:p w14:paraId="0646FF48" w14:textId="41BDF315" w:rsidR="00B112A4" w:rsidRDefault="00B112A4" w:rsidP="00B112A4">
      <w:pPr>
        <w:pStyle w:val="ListParagraph"/>
        <w:numPr>
          <w:ilvl w:val="0"/>
          <w:numId w:val="1"/>
        </w:numPr>
      </w:pPr>
      <w:proofErr w:type="spellStart"/>
      <w:r>
        <w:t>Baldvin</w:t>
      </w:r>
      <w:proofErr w:type="spellEnd"/>
      <w:r>
        <w:t xml:space="preserve"> </w:t>
      </w:r>
      <w:proofErr w:type="spellStart"/>
      <w:r>
        <w:t>Thorsteinsson</w:t>
      </w:r>
      <w:proofErr w:type="spellEnd"/>
      <w:r>
        <w:t xml:space="preserve">, the son of </w:t>
      </w:r>
      <w:proofErr w:type="spellStart"/>
      <w:r>
        <w:t>Thorsteinn</w:t>
      </w:r>
      <w:proofErr w:type="spellEnd"/>
      <w:r>
        <w:t xml:space="preserve"> </w:t>
      </w:r>
      <w:proofErr w:type="spellStart"/>
      <w:r>
        <w:t>Már</w:t>
      </w:r>
      <w:proofErr w:type="spellEnd"/>
      <w:r>
        <w:t xml:space="preserve"> </w:t>
      </w:r>
      <w:proofErr w:type="spellStart"/>
      <w:r>
        <w:t>Baldvinsson</w:t>
      </w:r>
      <w:proofErr w:type="spellEnd"/>
      <w:r>
        <w:t xml:space="preserve"> and one of </w:t>
      </w:r>
      <w:proofErr w:type="spellStart"/>
      <w:r>
        <w:t>Samherji’s</w:t>
      </w:r>
      <w:proofErr w:type="spellEnd"/>
      <w:r>
        <w:t xml:space="preserve"> owners, displayed threatening behavior in the corridors of the Althing,</w:t>
      </w:r>
      <w:r w:rsidR="00462D5B">
        <w:t xml:space="preserve"> physically pushed the then Central Bank G</w:t>
      </w:r>
      <w:r>
        <w:t>overnor</w:t>
      </w:r>
      <w:r w:rsidR="00462D5B">
        <w:t>,</w:t>
      </w:r>
      <w:r>
        <w:t xml:space="preserve"> and shouted </w:t>
      </w:r>
      <w:r w:rsidR="00462D5B">
        <w:t>abusive slurs</w:t>
      </w:r>
      <w:r>
        <w:t xml:space="preserve"> at him.</w:t>
      </w:r>
    </w:p>
    <w:p w14:paraId="6CBC111F" w14:textId="691CE728" w:rsidR="00B112A4" w:rsidRDefault="00B112A4" w:rsidP="00B112A4">
      <w:pPr>
        <w:pStyle w:val="ListParagraph"/>
        <w:numPr>
          <w:ilvl w:val="1"/>
          <w:numId w:val="1"/>
        </w:numPr>
      </w:pPr>
      <w:r>
        <w:t xml:space="preserve">Transparency Iceland wishes to point out that </w:t>
      </w:r>
      <w:proofErr w:type="spellStart"/>
      <w:r>
        <w:t>Samherji</w:t>
      </w:r>
      <w:proofErr w:type="spellEnd"/>
      <w:r>
        <w:t xml:space="preserve"> should issue a clearer statement and </w:t>
      </w:r>
      <w:r w:rsidR="00462D5B">
        <w:t xml:space="preserve">more specific </w:t>
      </w:r>
      <w:r>
        <w:t>apology about this incident than it has hitherto and</w:t>
      </w:r>
      <w:r w:rsidR="00462D5B">
        <w:t xml:space="preserve"> that</w:t>
      </w:r>
      <w:r>
        <w:t xml:space="preserve"> it should </w:t>
      </w:r>
      <w:r w:rsidR="00462D5B">
        <w:t xml:space="preserve">extend the apology </w:t>
      </w:r>
      <w:r>
        <w:t xml:space="preserve">also to the Icelandic public, </w:t>
      </w:r>
      <w:r w:rsidR="00462D5B">
        <w:t>the Althing, the CB G</w:t>
      </w:r>
      <w:r>
        <w:t xml:space="preserve">overnor, and of course also </w:t>
      </w:r>
      <w:r w:rsidR="00462D5B">
        <w:t xml:space="preserve">to </w:t>
      </w:r>
      <w:r>
        <w:t xml:space="preserve">the staff of </w:t>
      </w:r>
      <w:proofErr w:type="spellStart"/>
      <w:r>
        <w:t>Samherji</w:t>
      </w:r>
      <w:proofErr w:type="spellEnd"/>
      <w:r>
        <w:t xml:space="preserve"> as </w:t>
      </w:r>
      <w:r w:rsidR="00462D5B">
        <w:t xml:space="preserve">was done at the time in </w:t>
      </w:r>
      <w:r>
        <w:t xml:space="preserve">a letter from </w:t>
      </w:r>
      <w:proofErr w:type="spellStart"/>
      <w:r>
        <w:t>Baldvin</w:t>
      </w:r>
      <w:proofErr w:type="spellEnd"/>
      <w:r>
        <w:t>.</w:t>
      </w:r>
    </w:p>
    <w:p w14:paraId="05E9B34C" w14:textId="249FB181" w:rsidR="0011342D" w:rsidRDefault="00B112A4" w:rsidP="00B112A4">
      <w:pPr>
        <w:pStyle w:val="ListParagraph"/>
        <w:numPr>
          <w:ilvl w:val="1"/>
          <w:numId w:val="1"/>
        </w:numPr>
      </w:pPr>
      <w:r>
        <w:t xml:space="preserve">It would be </w:t>
      </w:r>
      <w:r w:rsidR="00DC778E">
        <w:t>advisable</w:t>
      </w:r>
      <w:r>
        <w:t xml:space="preserve"> if </w:t>
      </w:r>
      <w:proofErr w:type="spellStart"/>
      <w:r>
        <w:t>Baldvin</w:t>
      </w:r>
      <w:proofErr w:type="spellEnd"/>
      <w:r>
        <w:t xml:space="preserve"> </w:t>
      </w:r>
      <w:proofErr w:type="spellStart"/>
      <w:r>
        <w:t>Thorsteinsson</w:t>
      </w:r>
      <w:proofErr w:type="spellEnd"/>
      <w:r>
        <w:t xml:space="preserve"> attended a trainin</w:t>
      </w:r>
      <w:r w:rsidR="0011342D">
        <w:t xml:space="preserve">g course that covers </w:t>
      </w:r>
      <w:r w:rsidR="005228D0">
        <w:t>accountability</w:t>
      </w:r>
      <w:r>
        <w:t xml:space="preserve"> and </w:t>
      </w:r>
      <w:r w:rsidR="0011342D">
        <w:t xml:space="preserve">the company’s </w:t>
      </w:r>
      <w:r w:rsidR="00DC778E">
        <w:t>expectations</w:t>
      </w:r>
      <w:r w:rsidR="0011342D">
        <w:t xml:space="preserve"> of modern business practices.</w:t>
      </w:r>
    </w:p>
    <w:p w14:paraId="719026C6" w14:textId="46759C67" w:rsidR="00B112A4" w:rsidRPr="00C557F3" w:rsidRDefault="0011342D" w:rsidP="0011342D">
      <w:pPr>
        <w:pStyle w:val="ListParagraph"/>
        <w:numPr>
          <w:ilvl w:val="0"/>
          <w:numId w:val="1"/>
        </w:numPr>
        <w:rPr>
          <w:b/>
          <w:bCs/>
        </w:rPr>
      </w:pPr>
      <w:proofErr w:type="spellStart"/>
      <w:r>
        <w:t>Samherji</w:t>
      </w:r>
      <w:proofErr w:type="spellEnd"/>
      <w:r>
        <w:t xml:space="preserve"> bankrolled </w:t>
      </w:r>
      <w:proofErr w:type="gramStart"/>
      <w:r>
        <w:t>a propaganda</w:t>
      </w:r>
      <w:proofErr w:type="gramEnd"/>
      <w:r>
        <w:t xml:space="preserve"> “documentary</w:t>
      </w:r>
      <w:r w:rsidR="00DC778E">
        <w:t xml:space="preserve"> series</w:t>
      </w:r>
      <w:r>
        <w:t xml:space="preserve">” about the Central Bank case that aired on the television channel </w:t>
      </w:r>
      <w:proofErr w:type="spellStart"/>
      <w:r>
        <w:t>Hringbraut</w:t>
      </w:r>
      <w:proofErr w:type="spellEnd"/>
      <w:r>
        <w:t xml:space="preserve">. In it, </w:t>
      </w:r>
      <w:proofErr w:type="spellStart"/>
      <w:r>
        <w:t>Samherji</w:t>
      </w:r>
      <w:proofErr w:type="spellEnd"/>
      <w:r>
        <w:t xml:space="preserve"> </w:t>
      </w:r>
      <w:r w:rsidR="00DC778E">
        <w:t>ended up paying for</w:t>
      </w:r>
      <w:r>
        <w:t xml:space="preserve"> practices that the Icelandic </w:t>
      </w:r>
      <w:r w:rsidRPr="0011342D">
        <w:t xml:space="preserve">Media Commission </w:t>
      </w:r>
      <w:r>
        <w:t>(</w:t>
      </w:r>
      <w:r w:rsidRPr="0011342D">
        <w:t>an independent public authority under the Ministry of Education, Science and Culture</w:t>
      </w:r>
      <w:r w:rsidR="0000502D">
        <w:t xml:space="preserve">) later </w:t>
      </w:r>
      <w:r w:rsidR="00DC778E">
        <w:t>had to impose a fine,</w:t>
      </w:r>
      <w:r w:rsidR="0000502D">
        <w:t xml:space="preserve"> due to </w:t>
      </w:r>
      <w:r w:rsidR="0000502D">
        <w:lastRenderedPageBreak/>
        <w:t xml:space="preserve">“unlawful funding of news-related matter and a violation of rules about objectivity and the protection of privacy”. </w:t>
      </w:r>
      <w:proofErr w:type="spellStart"/>
      <w:r w:rsidR="0000502D">
        <w:t>Hringbraut</w:t>
      </w:r>
      <w:proofErr w:type="spellEnd"/>
      <w:r w:rsidR="0000502D">
        <w:t xml:space="preserve"> had to pay </w:t>
      </w:r>
      <w:proofErr w:type="gramStart"/>
      <w:r w:rsidR="0000502D">
        <w:t>a</w:t>
      </w:r>
      <w:proofErr w:type="gramEnd"/>
      <w:r w:rsidR="0000502D">
        <w:t xml:space="preserve"> ISK2million fine because of this. “In the view of the </w:t>
      </w:r>
      <w:r w:rsidR="00B70B03">
        <w:t>Media C</w:t>
      </w:r>
      <w:r w:rsidR="0000502D">
        <w:t>ommission, the episodes ‘</w:t>
      </w:r>
      <w:proofErr w:type="spellStart"/>
      <w:r w:rsidR="0000502D" w:rsidRPr="00B70B03">
        <w:rPr>
          <w:i/>
        </w:rPr>
        <w:t>Gjaldeyriseftirlitid</w:t>
      </w:r>
      <w:proofErr w:type="spellEnd"/>
      <w:r w:rsidR="0000502D" w:rsidRPr="00B70B03">
        <w:rPr>
          <w:i/>
        </w:rPr>
        <w:t>’</w:t>
      </w:r>
      <w:r w:rsidR="0000502D">
        <w:t xml:space="preserve"> [transl. ‘The Currency </w:t>
      </w:r>
      <w:r w:rsidR="00A306E7">
        <w:t>Control’</w:t>
      </w:r>
      <w:r w:rsidR="0000502D" w:rsidRPr="00B70B03">
        <w:t>]</w:t>
      </w:r>
      <w:r w:rsidR="0000502D">
        <w:t xml:space="preserve"> </w:t>
      </w:r>
      <w:r w:rsidR="00B70B03">
        <w:t xml:space="preserve">meet the definition of news-related matter, as they contain analysis on a case that has been the subject of news and has come before the national courts. Their presentation is also in the style of documentaries </w:t>
      </w:r>
      <w:r w:rsidR="00DC778E">
        <w:t xml:space="preserve">that are </w:t>
      </w:r>
      <w:r w:rsidR="00B70B03">
        <w:t xml:space="preserve">based on thorough investigative journalism”, according to the decision of the Media Commission. The Commission, moreover, commented that the </w:t>
      </w:r>
      <w:r w:rsidR="00DC778E">
        <w:t>programs</w:t>
      </w:r>
      <w:r w:rsidR="00B70B03">
        <w:t xml:space="preserve"> had not been identified clearly as sponsored content. “With reference to the program producer’s public statements and the content of the programs and publication thereof on the </w:t>
      </w:r>
      <w:proofErr w:type="spellStart"/>
      <w:r w:rsidR="00B70B03">
        <w:t>Hringbraut</w:t>
      </w:r>
      <w:proofErr w:type="spellEnd"/>
      <w:r w:rsidR="00B70B03">
        <w:t xml:space="preserve"> website, the Commission found that the ‘</w:t>
      </w:r>
      <w:proofErr w:type="spellStart"/>
      <w:r w:rsidR="00B70B03" w:rsidRPr="00B70B03">
        <w:rPr>
          <w:i/>
        </w:rPr>
        <w:t>Gjaldeyriseftirlitid</w:t>
      </w:r>
      <w:proofErr w:type="spellEnd"/>
      <w:r w:rsidR="00B70B03" w:rsidRPr="00B70B03">
        <w:rPr>
          <w:bCs/>
          <w:i/>
        </w:rPr>
        <w:t>’</w:t>
      </w:r>
      <w:r w:rsidR="00B70B03">
        <w:rPr>
          <w:bCs/>
        </w:rPr>
        <w:t xml:space="preserve"> episodes </w:t>
      </w:r>
      <w:r w:rsidR="00B70B03">
        <w:t xml:space="preserve">beyond reasonable doubt had been paid for in whole or in part by the company that was itself the subject of the programs, </w:t>
      </w:r>
      <w:proofErr w:type="spellStart"/>
      <w:r w:rsidR="00B70B03">
        <w:t>Samherji</w:t>
      </w:r>
      <w:proofErr w:type="spellEnd"/>
      <w:r w:rsidR="00B70B03">
        <w:t xml:space="preserve"> hf. As already mentioned, the financing of news-related matter </w:t>
      </w:r>
      <w:r w:rsidR="00C557F3">
        <w:t xml:space="preserve">is prohibited in accordance with </w:t>
      </w:r>
      <w:proofErr w:type="spellStart"/>
      <w:r w:rsidR="00C557F3">
        <w:t>para</w:t>
      </w:r>
      <w:proofErr w:type="spellEnd"/>
      <w:r w:rsidR="00C557F3">
        <w:t>. 2 of article 42 of the laws on media.”</w:t>
      </w:r>
    </w:p>
    <w:p w14:paraId="422C74AA" w14:textId="220D3777" w:rsidR="00C557F3" w:rsidRPr="00A306E7" w:rsidRDefault="00C557F3" w:rsidP="00C557F3">
      <w:pPr>
        <w:pStyle w:val="ListParagraph"/>
        <w:numPr>
          <w:ilvl w:val="1"/>
          <w:numId w:val="1"/>
        </w:numPr>
        <w:rPr>
          <w:b/>
          <w:bCs/>
        </w:rPr>
      </w:pPr>
      <w:r>
        <w:t xml:space="preserve">In light of the </w:t>
      </w:r>
      <w:proofErr w:type="spellStart"/>
      <w:r w:rsidR="00A306E7">
        <w:t>Samherji</w:t>
      </w:r>
      <w:proofErr w:type="spellEnd"/>
      <w:r w:rsidR="00A306E7">
        <w:t xml:space="preserve"> board’s </w:t>
      </w:r>
      <w:r>
        <w:t xml:space="preserve">willingness to </w:t>
      </w:r>
      <w:r w:rsidR="00DC778E">
        <w:t xml:space="preserve">make </w:t>
      </w:r>
      <w:r>
        <w:t>improve</w:t>
      </w:r>
      <w:r w:rsidR="00DC778E">
        <w:t>ments</w:t>
      </w:r>
      <w:r>
        <w:t xml:space="preserve">, Transparency Iceland thinks the </w:t>
      </w:r>
      <w:r w:rsidR="00A306E7">
        <w:t>appropriate</w:t>
      </w:r>
      <w:r>
        <w:t xml:space="preserve"> thing for the company to do </w:t>
      </w:r>
      <w:r w:rsidR="00DC778E">
        <w:t>would be</w:t>
      </w:r>
      <w:r w:rsidR="00A306E7">
        <w:t xml:space="preserve"> </w:t>
      </w:r>
      <w:r>
        <w:t xml:space="preserve">to publish an overview of its financial </w:t>
      </w:r>
      <w:r w:rsidR="00A306E7">
        <w:t>grants to media and any funding of media content over the past years. That way, the public can get an idea of the nature and scope of any propaganda that the company has financed.</w:t>
      </w:r>
    </w:p>
    <w:p w14:paraId="3E84659D" w14:textId="4D77FEFB" w:rsidR="00A306E7" w:rsidRPr="00202C54" w:rsidRDefault="00A306E7" w:rsidP="00C557F3">
      <w:pPr>
        <w:pStyle w:val="ListParagraph"/>
        <w:numPr>
          <w:ilvl w:val="1"/>
          <w:numId w:val="1"/>
        </w:numPr>
        <w:rPr>
          <w:b/>
          <w:bCs/>
        </w:rPr>
      </w:pPr>
      <w:r>
        <w:t>The company’s campaign against named individuals and the public has for example appeared in the book ‘</w:t>
      </w:r>
      <w:proofErr w:type="spellStart"/>
      <w:r w:rsidRPr="00A306E7">
        <w:rPr>
          <w:i/>
        </w:rPr>
        <w:t>Gjaldeyriseftirliti</w:t>
      </w:r>
      <w:proofErr w:type="spellEnd"/>
      <w:r w:rsidRPr="00A306E7">
        <w:rPr>
          <w:i/>
          <w:lang w:val="is-IS"/>
        </w:rPr>
        <w:t>ð—</w:t>
      </w:r>
      <w:r>
        <w:rPr>
          <w:i/>
          <w:lang w:val="is-IS"/>
        </w:rPr>
        <w:t xml:space="preserve">vald án eftirlits </w:t>
      </w:r>
      <w:r>
        <w:rPr>
          <w:lang w:val="is-IS"/>
        </w:rPr>
        <w:t xml:space="preserve">[transl. The Currency Control Authority—unregulated power’], written by Björn Jón Bragason and released </w:t>
      </w:r>
      <w:r w:rsidR="00DC778E">
        <w:rPr>
          <w:lang w:val="is-IS"/>
        </w:rPr>
        <w:t xml:space="preserve">shortly </w:t>
      </w:r>
      <w:r>
        <w:rPr>
          <w:lang w:val="is-IS"/>
        </w:rPr>
        <w:t xml:space="preserve">before Christmas 2016. Samherji bought an entire </w:t>
      </w:r>
      <w:r w:rsidR="00202C54">
        <w:rPr>
          <w:lang w:val="is-IS"/>
        </w:rPr>
        <w:t>print edition of the book ang gifted to its employees as a Christmas present. The book paints the staff of Icelandic regulatory agencies as hardened characters who will stop at nothing to crack down on diligent and conscientious Samherji folks. Transparency Iceland is of the opinion that Samherji ought to exercise restraint when it comes to its employees</w:t>
      </w:r>
      <w:r w:rsidR="00202C54">
        <w:t xml:space="preserve">’ right to think for themselves. It is not appropriate to give a “gift” that obviously indicates to employees that they should walk and think in step with the company they work for. The directors of </w:t>
      </w:r>
      <w:proofErr w:type="spellStart"/>
      <w:r w:rsidR="00202C54">
        <w:t>Samherji</w:t>
      </w:r>
      <w:proofErr w:type="spellEnd"/>
      <w:r w:rsidR="00202C54">
        <w:t xml:space="preserve"> ought to seriously consider replacing the company Christmas present with a new gift to staff – such as e.g. a gift card to a bookstore where people can pick </w:t>
      </w:r>
      <w:r w:rsidR="00DC778E">
        <w:t xml:space="preserve">out </w:t>
      </w:r>
      <w:r w:rsidR="00202C54">
        <w:t>their own book.</w:t>
      </w:r>
    </w:p>
    <w:p w14:paraId="4A778755" w14:textId="60591050" w:rsidR="00DC778E" w:rsidRPr="00DC778E" w:rsidRDefault="00202C54" w:rsidP="00DC778E">
      <w:pPr>
        <w:pStyle w:val="ListParagraph"/>
        <w:numPr>
          <w:ilvl w:val="1"/>
          <w:numId w:val="1"/>
        </w:numPr>
        <w:rPr>
          <w:b/>
          <w:bCs/>
        </w:rPr>
      </w:pPr>
      <w:r>
        <w:t xml:space="preserve">In light of the willingness of </w:t>
      </w:r>
      <w:proofErr w:type="spellStart"/>
      <w:r>
        <w:t>Samherji’s</w:t>
      </w:r>
      <w:proofErr w:type="spellEnd"/>
      <w:r>
        <w:t xml:space="preserve"> board to </w:t>
      </w:r>
      <w:r w:rsidR="00DC778E">
        <w:t xml:space="preserve">make </w:t>
      </w:r>
      <w:r>
        <w:t>improve</w:t>
      </w:r>
      <w:r w:rsidR="00DC778E">
        <w:t>ments</w:t>
      </w:r>
      <w:r>
        <w:t>, Transparency Iceland recommends that the company reveal how much money it has spent on book pub</w:t>
      </w:r>
      <w:r w:rsidR="00DC778E">
        <w:t>lishing and historical revisionism</w:t>
      </w:r>
      <w:r>
        <w:t xml:space="preserve">. It is worth emphasizing here that it is normal to specify which writings </w:t>
      </w:r>
      <w:r w:rsidR="00DC778E">
        <w:t>were</w:t>
      </w:r>
      <w:r>
        <w:t xml:space="preserve"> funded pre- and post-publication. That way, the public can get an idea of the nature and scope of the propaganda that the company has financed with the profits from </w:t>
      </w:r>
      <w:r w:rsidR="00DC778E">
        <w:t>the fishing resource</w:t>
      </w:r>
      <w:r>
        <w:t>.</w:t>
      </w:r>
    </w:p>
    <w:p w14:paraId="3E1400E6" w14:textId="77777777" w:rsidR="00DC778E" w:rsidRPr="00DC778E" w:rsidRDefault="00DC778E" w:rsidP="00DC778E">
      <w:pPr>
        <w:ind w:left="720"/>
        <w:rPr>
          <w:b/>
          <w:bCs/>
        </w:rPr>
      </w:pPr>
    </w:p>
    <w:p w14:paraId="0E46233F" w14:textId="4C57D693" w:rsidR="008D1719" w:rsidRPr="008D1719" w:rsidRDefault="005E4F88" w:rsidP="00202C54">
      <w:pPr>
        <w:pStyle w:val="ListParagraph"/>
        <w:numPr>
          <w:ilvl w:val="0"/>
          <w:numId w:val="1"/>
        </w:numPr>
        <w:rPr>
          <w:b/>
          <w:bCs/>
        </w:rPr>
      </w:pPr>
      <w:r>
        <w:t xml:space="preserve">A new Central Bank storm was unleashed from </w:t>
      </w:r>
      <w:proofErr w:type="spellStart"/>
      <w:r>
        <w:t>Samherji</w:t>
      </w:r>
      <w:proofErr w:type="spellEnd"/>
      <w:r>
        <w:t xml:space="preserve"> when it became known that RÚV (the national public radio / </w:t>
      </w:r>
      <w:proofErr w:type="spellStart"/>
      <w:r>
        <w:t>tv</w:t>
      </w:r>
      <w:proofErr w:type="spellEnd"/>
      <w:r>
        <w:t xml:space="preserve">) had been investigating the company’s operations in Namibia. On 15 October 2019, </w:t>
      </w:r>
      <w:proofErr w:type="spellStart"/>
      <w:r>
        <w:t>Thorsteinn</w:t>
      </w:r>
      <w:proofErr w:type="spellEnd"/>
      <w:r>
        <w:t xml:space="preserve"> </w:t>
      </w:r>
      <w:proofErr w:type="spellStart"/>
      <w:r>
        <w:t>Már</w:t>
      </w:r>
      <w:proofErr w:type="spellEnd"/>
      <w:r>
        <w:t xml:space="preserve"> </w:t>
      </w:r>
      <w:proofErr w:type="spellStart"/>
      <w:r>
        <w:t>Baldvinsson</w:t>
      </w:r>
      <w:proofErr w:type="spellEnd"/>
      <w:r>
        <w:t xml:space="preserve">, </w:t>
      </w:r>
      <w:proofErr w:type="spellStart"/>
      <w:r>
        <w:t>Samherji’s</w:t>
      </w:r>
      <w:proofErr w:type="spellEnd"/>
      <w:r>
        <w:t xml:space="preserve"> then CEO, was approached in connection with an investigation by the news program </w:t>
      </w:r>
      <w:proofErr w:type="spellStart"/>
      <w:r>
        <w:rPr>
          <w:i/>
        </w:rPr>
        <w:t>Kveikur</w:t>
      </w:r>
      <w:proofErr w:type="spellEnd"/>
      <w:r>
        <w:rPr>
          <w:i/>
        </w:rPr>
        <w:t xml:space="preserve"> </w:t>
      </w:r>
      <w:r>
        <w:t>into alleged payment</w:t>
      </w:r>
      <w:r w:rsidR="00DC778E">
        <w:t>s</w:t>
      </w:r>
      <w:r>
        <w:t xml:space="preserve"> of bribes and evasion of tax</w:t>
      </w:r>
      <w:r w:rsidR="00DC778E">
        <w:t>ation</w:t>
      </w:r>
      <w:r>
        <w:t xml:space="preserve"> in Namibia. “</w:t>
      </w:r>
      <w:proofErr w:type="spellStart"/>
      <w:r>
        <w:t>Samherji</w:t>
      </w:r>
      <w:proofErr w:type="spellEnd"/>
      <w:r>
        <w:t xml:space="preserve">, in particular its CEO </w:t>
      </w:r>
      <w:proofErr w:type="spellStart"/>
      <w:r>
        <w:t>Thorsteinn</w:t>
      </w:r>
      <w:proofErr w:type="spellEnd"/>
      <w:r>
        <w:t xml:space="preserve"> </w:t>
      </w:r>
      <w:proofErr w:type="spellStart"/>
      <w:r>
        <w:t>Már</w:t>
      </w:r>
      <w:proofErr w:type="spellEnd"/>
      <w:r>
        <w:t xml:space="preserve"> </w:t>
      </w:r>
      <w:proofErr w:type="spellStart"/>
      <w:r>
        <w:t>Baldvinsson</w:t>
      </w:r>
      <w:proofErr w:type="spellEnd"/>
      <w:r>
        <w:t xml:space="preserve">, have turned their attention to RÚV over the past weeks and accused the public broadcaster of conducting a house search seven years ago. This is new, as </w:t>
      </w:r>
      <w:proofErr w:type="spellStart"/>
      <w:r>
        <w:t>Samherji</w:t>
      </w:r>
      <w:proofErr w:type="spellEnd"/>
      <w:r>
        <w:t xml:space="preserve"> previously directed its anger over the investigation of Iceland’s Central Bank into the company’s alleged breaches of currency laws at the Bank</w:t>
      </w:r>
      <w:r w:rsidR="00DC778E">
        <w:t xml:space="preserve"> itself</w:t>
      </w:r>
      <w:r>
        <w:t xml:space="preserve">, its former governor </w:t>
      </w:r>
      <w:proofErr w:type="spellStart"/>
      <w:r w:rsidR="008D1719">
        <w:t>Már</w:t>
      </w:r>
      <w:proofErr w:type="spellEnd"/>
      <w:r w:rsidR="008D1719">
        <w:t xml:space="preserve"> </w:t>
      </w:r>
      <w:proofErr w:type="spellStart"/>
      <w:r w:rsidR="008D1719">
        <w:t>Gudmundsson</w:t>
      </w:r>
      <w:proofErr w:type="spellEnd"/>
      <w:r w:rsidR="008D1719">
        <w:t xml:space="preserve">, and </w:t>
      </w:r>
      <w:proofErr w:type="spellStart"/>
      <w:r w:rsidR="008D1719">
        <w:t>Ingibjörg</w:t>
      </w:r>
      <w:proofErr w:type="spellEnd"/>
      <w:r w:rsidR="008D1719">
        <w:t xml:space="preserve"> </w:t>
      </w:r>
      <w:proofErr w:type="spellStart"/>
      <w:r w:rsidR="008D1719">
        <w:t>Gudbjartsdóttir</w:t>
      </w:r>
      <w:proofErr w:type="spellEnd"/>
      <w:r w:rsidR="008D1719">
        <w:t xml:space="preserve">, former managing director of the CB’s currency monitoring authority,” according to the [online newspaper] </w:t>
      </w:r>
      <w:proofErr w:type="spellStart"/>
      <w:r w:rsidR="008D1719" w:rsidRPr="008D1719">
        <w:rPr>
          <w:i/>
        </w:rPr>
        <w:t>Kjarninn</w:t>
      </w:r>
      <w:proofErr w:type="spellEnd"/>
      <w:r w:rsidR="008D1719">
        <w:t xml:space="preserve"> following the televised report by </w:t>
      </w:r>
      <w:proofErr w:type="spellStart"/>
      <w:r w:rsidR="008D1719">
        <w:rPr>
          <w:i/>
        </w:rPr>
        <w:t>Kveikur</w:t>
      </w:r>
      <w:proofErr w:type="spellEnd"/>
      <w:r w:rsidR="008D1719">
        <w:rPr>
          <w:i/>
        </w:rPr>
        <w:t xml:space="preserve"> </w:t>
      </w:r>
      <w:r w:rsidR="008D1719">
        <w:t xml:space="preserve">on 12 November 2019. </w:t>
      </w:r>
      <w:proofErr w:type="spellStart"/>
      <w:r w:rsidR="008D1719">
        <w:t>Samherji’s</w:t>
      </w:r>
      <w:proofErr w:type="spellEnd"/>
      <w:r w:rsidR="008D1719">
        <w:t xml:space="preserve"> reaction to this was a classic example of the tendency of </w:t>
      </w:r>
      <w:r w:rsidR="00DC778E">
        <w:t xml:space="preserve">some </w:t>
      </w:r>
      <w:r w:rsidR="008D1719">
        <w:t>large corporations to stir up dust, threaten and harass the media.</w:t>
      </w:r>
    </w:p>
    <w:p w14:paraId="2681D21A" w14:textId="244CCFC8" w:rsidR="00C22027" w:rsidRPr="00C22027" w:rsidRDefault="00C22027" w:rsidP="008D1719">
      <w:pPr>
        <w:pStyle w:val="ListParagraph"/>
        <w:numPr>
          <w:ilvl w:val="1"/>
          <w:numId w:val="1"/>
        </w:numPr>
        <w:rPr>
          <w:b/>
          <w:bCs/>
        </w:rPr>
      </w:pPr>
      <w:r>
        <w:t xml:space="preserve">Transparency Iceland finds that the </w:t>
      </w:r>
      <w:proofErr w:type="spellStart"/>
      <w:r w:rsidR="00CE1659">
        <w:t>Samherji</w:t>
      </w:r>
      <w:proofErr w:type="spellEnd"/>
      <w:r w:rsidR="00CE1659">
        <w:t xml:space="preserve"> </w:t>
      </w:r>
      <w:r>
        <w:t xml:space="preserve">board can learn a lot </w:t>
      </w:r>
      <w:r w:rsidR="00CE1659">
        <w:t>from its earlier reactions</w:t>
      </w:r>
      <w:r>
        <w:t xml:space="preserve">. Looking back, it is obvious that it would have been better </w:t>
      </w:r>
      <w:r w:rsidR="00CE1659">
        <w:t>had</w:t>
      </w:r>
      <w:r>
        <w:t xml:space="preserve"> the CEO of the company </w:t>
      </w:r>
      <w:r w:rsidR="00CE1659">
        <w:t xml:space="preserve">simply </w:t>
      </w:r>
      <w:r>
        <w:t xml:space="preserve">answered the questions of the media and the public. That way, the company could easily have made its views known without </w:t>
      </w:r>
      <w:r w:rsidR="00CE1659">
        <w:t xml:space="preserve">resorting to </w:t>
      </w:r>
      <w:r>
        <w:t>curtailing the public’s freedom of expression and the freedom of the press.</w:t>
      </w:r>
    </w:p>
    <w:p w14:paraId="55B1EB90" w14:textId="52F176CD" w:rsidR="00C22027" w:rsidRPr="00C22027" w:rsidRDefault="00C22027" w:rsidP="008D1719">
      <w:pPr>
        <w:pStyle w:val="ListParagraph"/>
        <w:numPr>
          <w:ilvl w:val="1"/>
          <w:numId w:val="1"/>
        </w:numPr>
        <w:rPr>
          <w:b/>
          <w:bCs/>
        </w:rPr>
      </w:pPr>
      <w:r>
        <w:t xml:space="preserve">In light of the willingness of </w:t>
      </w:r>
      <w:proofErr w:type="spellStart"/>
      <w:r>
        <w:t>Samherji’s</w:t>
      </w:r>
      <w:proofErr w:type="spellEnd"/>
      <w:r>
        <w:t xml:space="preserve"> board to</w:t>
      </w:r>
      <w:r w:rsidR="00CE1659">
        <w:t xml:space="preserve"> make</w:t>
      </w:r>
      <w:r>
        <w:t xml:space="preserve"> improve</w:t>
      </w:r>
      <w:r w:rsidR="00CE1659">
        <w:t>ments</w:t>
      </w:r>
      <w:r>
        <w:t>, Transparency Iceland suggests that the company publish its inner communications relating to this matter, such that the public can see clearly why it was decided to attack journalists rather than assist them in getting to the truth of the matter.</w:t>
      </w:r>
    </w:p>
    <w:p w14:paraId="33C2E900" w14:textId="3E6C385C" w:rsidR="00202C54" w:rsidRPr="005228D0" w:rsidRDefault="005228D0" w:rsidP="008D1719">
      <w:pPr>
        <w:pStyle w:val="ListParagraph"/>
        <w:numPr>
          <w:ilvl w:val="1"/>
          <w:numId w:val="1"/>
        </w:numPr>
        <w:rPr>
          <w:b/>
          <w:bCs/>
        </w:rPr>
      </w:pPr>
      <w:r>
        <w:t xml:space="preserve">Ideally, </w:t>
      </w:r>
      <w:proofErr w:type="spellStart"/>
      <w:r>
        <w:t>Thorsteinn</w:t>
      </w:r>
      <w:proofErr w:type="spellEnd"/>
      <w:r>
        <w:t xml:space="preserve"> </w:t>
      </w:r>
      <w:proofErr w:type="spellStart"/>
      <w:r>
        <w:t>Már</w:t>
      </w:r>
      <w:proofErr w:type="spellEnd"/>
      <w:r>
        <w:t xml:space="preserve"> </w:t>
      </w:r>
      <w:proofErr w:type="spellStart"/>
      <w:r>
        <w:t>Baldvinsson</w:t>
      </w:r>
      <w:proofErr w:type="spellEnd"/>
      <w:r>
        <w:t xml:space="preserve"> should attend a course that covers accountability</w:t>
      </w:r>
      <w:r w:rsidR="008D1719">
        <w:t xml:space="preserve"> </w:t>
      </w:r>
      <w:r>
        <w:t xml:space="preserve">and the </w:t>
      </w:r>
      <w:proofErr w:type="gramStart"/>
      <w:r>
        <w:t>company’s</w:t>
      </w:r>
      <w:proofErr w:type="gramEnd"/>
      <w:r>
        <w:t xml:space="preserve"> and society’s expectations as far as modern business practices and the importance of transparency in a democratic society.</w:t>
      </w:r>
    </w:p>
    <w:p w14:paraId="16441664" w14:textId="77777777" w:rsidR="005228D0" w:rsidRDefault="005228D0" w:rsidP="005228D0">
      <w:pPr>
        <w:rPr>
          <w:bCs/>
          <w:sz w:val="28"/>
          <w:szCs w:val="28"/>
        </w:rPr>
      </w:pPr>
    </w:p>
    <w:p w14:paraId="409565B9" w14:textId="42153093" w:rsidR="005228D0" w:rsidRDefault="005228D0" w:rsidP="005228D0">
      <w:pPr>
        <w:rPr>
          <w:bCs/>
          <w:sz w:val="28"/>
          <w:szCs w:val="28"/>
        </w:rPr>
      </w:pPr>
      <w:r w:rsidRPr="005228D0">
        <w:rPr>
          <w:bCs/>
          <w:sz w:val="28"/>
          <w:szCs w:val="28"/>
        </w:rPr>
        <w:t>Guerilla</w:t>
      </w:r>
      <w:r>
        <w:rPr>
          <w:bCs/>
          <w:sz w:val="28"/>
          <w:szCs w:val="28"/>
        </w:rPr>
        <w:t>s, espionage, propaganda, fake grass-roots, information gathering about critical voices, attempts at preventing testimony of whistleblower and interference in a union and a political party.</w:t>
      </w:r>
    </w:p>
    <w:p w14:paraId="7AD46AE1" w14:textId="77777777" w:rsidR="005228D0" w:rsidRPr="00763BE4" w:rsidRDefault="005228D0" w:rsidP="005228D0">
      <w:pPr>
        <w:rPr>
          <w:bCs/>
        </w:rPr>
      </w:pPr>
    </w:p>
    <w:p w14:paraId="178A99E5" w14:textId="777DB307" w:rsidR="005228D0" w:rsidRPr="00763BE4" w:rsidRDefault="005228D0" w:rsidP="005228D0">
      <w:pPr>
        <w:pStyle w:val="ListParagraph"/>
        <w:numPr>
          <w:ilvl w:val="0"/>
          <w:numId w:val="3"/>
        </w:numPr>
        <w:rPr>
          <w:bCs/>
        </w:rPr>
      </w:pPr>
      <w:r w:rsidRPr="00763BE4">
        <w:rPr>
          <w:bCs/>
        </w:rPr>
        <w:t xml:space="preserve">Ever since the </w:t>
      </w:r>
      <w:proofErr w:type="spellStart"/>
      <w:r w:rsidRPr="00763BE4">
        <w:rPr>
          <w:bCs/>
        </w:rPr>
        <w:t>Samherji</w:t>
      </w:r>
      <w:proofErr w:type="spellEnd"/>
      <w:r w:rsidRPr="00763BE4">
        <w:rPr>
          <w:bCs/>
        </w:rPr>
        <w:t xml:space="preserve"> documents were revealed by </w:t>
      </w:r>
      <w:proofErr w:type="spellStart"/>
      <w:r w:rsidRPr="00763BE4">
        <w:rPr>
          <w:bCs/>
          <w:i/>
        </w:rPr>
        <w:t>Kveikur</w:t>
      </w:r>
      <w:proofErr w:type="spellEnd"/>
      <w:r w:rsidRPr="00763BE4">
        <w:rPr>
          <w:bCs/>
        </w:rPr>
        <w:t xml:space="preserve">, </w:t>
      </w:r>
      <w:proofErr w:type="spellStart"/>
      <w:r w:rsidRPr="00763BE4">
        <w:rPr>
          <w:bCs/>
          <w:i/>
        </w:rPr>
        <w:t>Stundin</w:t>
      </w:r>
      <w:proofErr w:type="spellEnd"/>
      <w:r w:rsidRPr="00763BE4">
        <w:rPr>
          <w:bCs/>
          <w:i/>
        </w:rPr>
        <w:t xml:space="preserve"> </w:t>
      </w:r>
      <w:r w:rsidRPr="00763BE4">
        <w:rPr>
          <w:bCs/>
        </w:rPr>
        <w:t xml:space="preserve">[newspaper] and Al Jazeera, in cooperation with </w:t>
      </w:r>
      <w:proofErr w:type="spellStart"/>
      <w:r w:rsidRPr="00763BE4">
        <w:rPr>
          <w:bCs/>
        </w:rPr>
        <w:t>Wikileaks</w:t>
      </w:r>
      <w:proofErr w:type="spellEnd"/>
      <w:r w:rsidRPr="00763BE4">
        <w:rPr>
          <w:bCs/>
        </w:rPr>
        <w:t xml:space="preserve">, the reaction by </w:t>
      </w:r>
      <w:proofErr w:type="spellStart"/>
      <w:r w:rsidRPr="00763BE4">
        <w:rPr>
          <w:bCs/>
        </w:rPr>
        <w:t>Samherji</w:t>
      </w:r>
      <w:proofErr w:type="spellEnd"/>
      <w:r w:rsidRPr="00763BE4">
        <w:rPr>
          <w:bCs/>
        </w:rPr>
        <w:t xml:space="preserve"> has been primarily to render suspect the journalists and the media outlets that reported on th</w:t>
      </w:r>
      <w:r w:rsidR="00CE1659">
        <w:rPr>
          <w:bCs/>
        </w:rPr>
        <w:t xml:space="preserve">e case. </w:t>
      </w:r>
      <w:proofErr w:type="spellStart"/>
      <w:r w:rsidR="00CE1659">
        <w:rPr>
          <w:bCs/>
        </w:rPr>
        <w:t>Samherji’s</w:t>
      </w:r>
      <w:proofErr w:type="spellEnd"/>
      <w:r w:rsidR="00CE1659">
        <w:rPr>
          <w:bCs/>
        </w:rPr>
        <w:t xml:space="preserve"> “g</w:t>
      </w:r>
      <w:r w:rsidRPr="00763BE4">
        <w:rPr>
          <w:bCs/>
        </w:rPr>
        <w:t xml:space="preserve">uerilla department” conferred about ways in which critics could be made to understand </w:t>
      </w:r>
      <w:proofErr w:type="spellStart"/>
      <w:r w:rsidRPr="00763BE4">
        <w:rPr>
          <w:bCs/>
        </w:rPr>
        <w:t>Samherji’s</w:t>
      </w:r>
      <w:proofErr w:type="spellEnd"/>
      <w:r w:rsidRPr="00763BE4">
        <w:rPr>
          <w:bCs/>
        </w:rPr>
        <w:t xml:space="preserve"> awesome power. Transparency International has some tips for </w:t>
      </w:r>
      <w:proofErr w:type="spellStart"/>
      <w:r w:rsidRPr="00763BE4">
        <w:rPr>
          <w:bCs/>
        </w:rPr>
        <w:t>Samherji</w:t>
      </w:r>
      <w:proofErr w:type="spellEnd"/>
      <w:r w:rsidRPr="00763BE4">
        <w:rPr>
          <w:bCs/>
        </w:rPr>
        <w:t xml:space="preserve"> on the company’s path to reconciliation with the public.</w:t>
      </w:r>
    </w:p>
    <w:p w14:paraId="49EC9F3A" w14:textId="59156D7A" w:rsidR="005228D0" w:rsidRPr="00763BE4" w:rsidRDefault="005228D0" w:rsidP="005228D0">
      <w:pPr>
        <w:pStyle w:val="ListParagraph"/>
        <w:numPr>
          <w:ilvl w:val="1"/>
          <w:numId w:val="3"/>
        </w:numPr>
        <w:rPr>
          <w:bCs/>
        </w:rPr>
      </w:pPr>
      <w:r w:rsidRPr="00763BE4">
        <w:rPr>
          <w:bCs/>
        </w:rPr>
        <w:t xml:space="preserve">In light of the willingness of </w:t>
      </w:r>
      <w:proofErr w:type="spellStart"/>
      <w:r w:rsidRPr="00763BE4">
        <w:rPr>
          <w:bCs/>
        </w:rPr>
        <w:t>Samherji’s</w:t>
      </w:r>
      <w:proofErr w:type="spellEnd"/>
      <w:r w:rsidRPr="00763BE4">
        <w:rPr>
          <w:bCs/>
        </w:rPr>
        <w:t xml:space="preserve"> board to </w:t>
      </w:r>
      <w:r w:rsidR="00CE1659">
        <w:rPr>
          <w:bCs/>
        </w:rPr>
        <w:t xml:space="preserve">make </w:t>
      </w:r>
      <w:r w:rsidRPr="00763BE4">
        <w:rPr>
          <w:bCs/>
        </w:rPr>
        <w:t>improve</w:t>
      </w:r>
      <w:r w:rsidR="00CE1659">
        <w:rPr>
          <w:bCs/>
        </w:rPr>
        <w:t>ments</w:t>
      </w:r>
      <w:r w:rsidRPr="00763BE4">
        <w:rPr>
          <w:bCs/>
        </w:rPr>
        <w:t xml:space="preserve">, Transparency Iceland thinks it would be best to publish internal communications about the case such that the public can see black on white the </w:t>
      </w:r>
      <w:r w:rsidR="00CE1659">
        <w:rPr>
          <w:bCs/>
        </w:rPr>
        <w:t>reach</w:t>
      </w:r>
      <w:r w:rsidRPr="00763BE4">
        <w:rPr>
          <w:bCs/>
        </w:rPr>
        <w:t xml:space="preserve"> of the company’s guerillas. </w:t>
      </w:r>
    </w:p>
    <w:p w14:paraId="3A17B078" w14:textId="2AD98425" w:rsidR="005228D0" w:rsidRPr="00763BE4" w:rsidRDefault="005228D0" w:rsidP="005228D0">
      <w:pPr>
        <w:pStyle w:val="ListParagraph"/>
        <w:numPr>
          <w:ilvl w:val="1"/>
          <w:numId w:val="3"/>
        </w:numPr>
        <w:rPr>
          <w:bCs/>
        </w:rPr>
      </w:pPr>
      <w:r w:rsidRPr="00763BE4">
        <w:rPr>
          <w:bCs/>
        </w:rPr>
        <w:t xml:space="preserve">If </w:t>
      </w:r>
      <w:proofErr w:type="spellStart"/>
      <w:r w:rsidRPr="00763BE4">
        <w:rPr>
          <w:bCs/>
        </w:rPr>
        <w:t>Samherji’s</w:t>
      </w:r>
      <w:proofErr w:type="spellEnd"/>
      <w:r w:rsidRPr="00763BE4">
        <w:rPr>
          <w:bCs/>
        </w:rPr>
        <w:t xml:space="preserve"> disciplinary committee, chaired by </w:t>
      </w:r>
      <w:proofErr w:type="spellStart"/>
      <w:r w:rsidRPr="00763BE4">
        <w:rPr>
          <w:bCs/>
        </w:rPr>
        <w:t>Björgólfur</w:t>
      </w:r>
      <w:proofErr w:type="spellEnd"/>
      <w:r w:rsidRPr="00763BE4">
        <w:rPr>
          <w:bCs/>
        </w:rPr>
        <w:t xml:space="preserve"> </w:t>
      </w:r>
      <w:proofErr w:type="spellStart"/>
      <w:r w:rsidRPr="00763BE4">
        <w:rPr>
          <w:bCs/>
        </w:rPr>
        <w:t>Jóhannesson</w:t>
      </w:r>
      <w:proofErr w:type="spellEnd"/>
      <w:r w:rsidRPr="00763BE4">
        <w:rPr>
          <w:bCs/>
        </w:rPr>
        <w:t xml:space="preserve">, </w:t>
      </w:r>
      <w:r w:rsidR="000E2B20" w:rsidRPr="00763BE4">
        <w:rPr>
          <w:bCs/>
        </w:rPr>
        <w:t xml:space="preserve">is to be more than a footnote in a press release, it is obvious that the committee should be called to session to prepare a publication of the scope and nature of the company’s actions in recent years in its fight against whistleblowing and investigations of its operations in the area under investigation. Recent revelations </w:t>
      </w:r>
      <w:r w:rsidR="00CE1659">
        <w:rPr>
          <w:bCs/>
        </w:rPr>
        <w:t>show</w:t>
      </w:r>
      <w:r w:rsidR="000E2B20" w:rsidRPr="00763BE4">
        <w:rPr>
          <w:bCs/>
        </w:rPr>
        <w:t xml:space="preserve"> that </w:t>
      </w:r>
      <w:proofErr w:type="spellStart"/>
      <w:r w:rsidR="000E2B20" w:rsidRPr="00763BE4">
        <w:rPr>
          <w:bCs/>
        </w:rPr>
        <w:t>Bj</w:t>
      </w:r>
      <w:proofErr w:type="spellEnd"/>
      <w:r w:rsidR="000E2B20" w:rsidRPr="00763BE4">
        <w:rPr>
          <w:bCs/>
          <w:lang w:val="is-IS"/>
        </w:rPr>
        <w:t xml:space="preserve">örgólfur </w:t>
      </w:r>
      <w:r w:rsidR="000E2B20" w:rsidRPr="00763BE4">
        <w:rPr>
          <w:bCs/>
        </w:rPr>
        <w:t>is not competent to chair the committee if its work is to have any credibility.</w:t>
      </w:r>
    </w:p>
    <w:p w14:paraId="3ABF725F" w14:textId="2C7B4AD7" w:rsidR="000E2B20" w:rsidRPr="00763BE4" w:rsidRDefault="000E2B20" w:rsidP="005228D0">
      <w:pPr>
        <w:pStyle w:val="ListParagraph"/>
        <w:numPr>
          <w:ilvl w:val="1"/>
          <w:numId w:val="3"/>
        </w:numPr>
        <w:rPr>
          <w:bCs/>
        </w:rPr>
      </w:pPr>
      <w:proofErr w:type="spellStart"/>
      <w:r w:rsidRPr="00763BE4">
        <w:rPr>
          <w:bCs/>
        </w:rPr>
        <w:t>Samherji</w:t>
      </w:r>
      <w:proofErr w:type="spellEnd"/>
      <w:r w:rsidRPr="00763BE4">
        <w:rPr>
          <w:bCs/>
        </w:rPr>
        <w:t xml:space="preserve"> should initiate contact with persons about whom information was inappropriately gathered and seek reconciliation. It goes without saying that the company should offer </w:t>
      </w:r>
      <w:r w:rsidR="00CE1659">
        <w:rPr>
          <w:bCs/>
        </w:rPr>
        <w:t xml:space="preserve">reparations to </w:t>
      </w:r>
      <w:r w:rsidRPr="00763BE4">
        <w:rPr>
          <w:bCs/>
        </w:rPr>
        <w:t xml:space="preserve">those spied upon, as a token of </w:t>
      </w:r>
      <w:proofErr w:type="spellStart"/>
      <w:r w:rsidRPr="00763BE4">
        <w:rPr>
          <w:bCs/>
        </w:rPr>
        <w:t>Samherji’s</w:t>
      </w:r>
      <w:proofErr w:type="spellEnd"/>
      <w:r w:rsidRPr="00763BE4">
        <w:rPr>
          <w:bCs/>
        </w:rPr>
        <w:t xml:space="preserve"> </w:t>
      </w:r>
      <w:r w:rsidR="00CE1659">
        <w:rPr>
          <w:bCs/>
        </w:rPr>
        <w:t xml:space="preserve">improved </w:t>
      </w:r>
      <w:r w:rsidRPr="00763BE4">
        <w:rPr>
          <w:bCs/>
        </w:rPr>
        <w:t>policy following the company’s apology.</w:t>
      </w:r>
    </w:p>
    <w:p w14:paraId="18E4EF49" w14:textId="35D68CE0" w:rsidR="000E2B20" w:rsidRPr="00763BE4" w:rsidRDefault="000E2B20" w:rsidP="005228D0">
      <w:pPr>
        <w:pStyle w:val="ListParagraph"/>
        <w:numPr>
          <w:ilvl w:val="1"/>
          <w:numId w:val="3"/>
        </w:numPr>
        <w:rPr>
          <w:bCs/>
        </w:rPr>
      </w:pPr>
      <w:proofErr w:type="spellStart"/>
      <w:r w:rsidRPr="00763BE4">
        <w:rPr>
          <w:bCs/>
        </w:rPr>
        <w:t>Samherji</w:t>
      </w:r>
      <w:proofErr w:type="spellEnd"/>
      <w:r w:rsidRPr="00763BE4">
        <w:rPr>
          <w:bCs/>
        </w:rPr>
        <w:t xml:space="preserve"> should disclose its contacts with the authorities locally in Iceland as well as abroad</w:t>
      </w:r>
      <w:r w:rsidR="00CE1659">
        <w:rPr>
          <w:bCs/>
        </w:rPr>
        <w:t>,</w:t>
      </w:r>
      <w:r w:rsidRPr="00763BE4">
        <w:rPr>
          <w:bCs/>
        </w:rPr>
        <w:t xml:space="preserve"> for purposes of publishing data about the company’s attempts to exploit </w:t>
      </w:r>
      <w:r w:rsidR="00932227" w:rsidRPr="00763BE4">
        <w:rPr>
          <w:bCs/>
        </w:rPr>
        <w:t xml:space="preserve">the </w:t>
      </w:r>
      <w:r w:rsidR="00CE1659">
        <w:rPr>
          <w:bCs/>
        </w:rPr>
        <w:t xml:space="preserve">government </w:t>
      </w:r>
      <w:r w:rsidR="00932227" w:rsidRPr="00763BE4">
        <w:rPr>
          <w:bCs/>
        </w:rPr>
        <w:t xml:space="preserve">administration, civil servants, and elected officials as a ploy in its assault on the freedoms of expression and the press. That would </w:t>
      </w:r>
      <w:r w:rsidR="00CE1659">
        <w:rPr>
          <w:bCs/>
        </w:rPr>
        <w:t xml:space="preserve">go far towards </w:t>
      </w:r>
      <w:r w:rsidR="00932227" w:rsidRPr="00763BE4">
        <w:rPr>
          <w:bCs/>
        </w:rPr>
        <w:t>show</w:t>
      </w:r>
      <w:r w:rsidR="00CE1659">
        <w:rPr>
          <w:bCs/>
        </w:rPr>
        <w:t>ing</w:t>
      </w:r>
      <w:r w:rsidR="00932227" w:rsidRPr="00763BE4">
        <w:rPr>
          <w:bCs/>
        </w:rPr>
        <w:t xml:space="preserve"> repentance in action.</w:t>
      </w:r>
    </w:p>
    <w:p w14:paraId="3209A8EC" w14:textId="43937D55" w:rsidR="00932227" w:rsidRPr="00763BE4" w:rsidRDefault="00932227" w:rsidP="005228D0">
      <w:pPr>
        <w:pStyle w:val="ListParagraph"/>
        <w:numPr>
          <w:ilvl w:val="1"/>
          <w:numId w:val="3"/>
        </w:numPr>
        <w:rPr>
          <w:bCs/>
        </w:rPr>
      </w:pPr>
      <w:r w:rsidRPr="00763BE4">
        <w:rPr>
          <w:bCs/>
        </w:rPr>
        <w:t xml:space="preserve">It would be fitting if members of the company’s board, </w:t>
      </w:r>
      <w:proofErr w:type="gramStart"/>
      <w:r w:rsidR="00CE1659">
        <w:rPr>
          <w:bCs/>
        </w:rPr>
        <w:t>middle-management</w:t>
      </w:r>
      <w:proofErr w:type="gramEnd"/>
      <w:r w:rsidR="00CE1659">
        <w:rPr>
          <w:bCs/>
        </w:rPr>
        <w:t>, and guerillas,</w:t>
      </w:r>
      <w:r w:rsidRPr="00763BE4">
        <w:rPr>
          <w:bCs/>
        </w:rPr>
        <w:t xml:space="preserve"> attended a course that covers accountability and the company’s expectations as far as modern business practices. In particular, Transparency Iceland draws attention to article 4 of the law on unions and employment disputes, which states that “Employers, managers and other representatives of employers are forbidden from trying to influence political opinions of their workers, their affiliation and involvement with trade- or political associations or employment disputes </w:t>
      </w:r>
      <w:r w:rsidR="00CE1659">
        <w:rPr>
          <w:bCs/>
        </w:rPr>
        <w:t>by</w:t>
      </w:r>
      <w:r w:rsidRPr="00763BE4">
        <w:rPr>
          <w:bCs/>
        </w:rPr>
        <w:t>:</w:t>
      </w:r>
    </w:p>
    <w:p w14:paraId="13A3586E" w14:textId="78E78C0D" w:rsidR="00932227" w:rsidRPr="00763BE4" w:rsidRDefault="00932227" w:rsidP="00932227">
      <w:pPr>
        <w:ind w:left="1440"/>
        <w:rPr>
          <w:bCs/>
        </w:rPr>
      </w:pPr>
      <w:r w:rsidRPr="00763BE4">
        <w:rPr>
          <w:bCs/>
        </w:rPr>
        <w:t xml:space="preserve">a. </w:t>
      </w:r>
      <w:proofErr w:type="gramStart"/>
      <w:r w:rsidRPr="00763BE4">
        <w:rPr>
          <w:bCs/>
        </w:rPr>
        <w:t>termination</w:t>
      </w:r>
      <w:proofErr w:type="gramEnd"/>
      <w:r w:rsidRPr="00763BE4">
        <w:rPr>
          <w:bCs/>
        </w:rPr>
        <w:t xml:space="preserve"> from employment or threatening such termination, </w:t>
      </w:r>
    </w:p>
    <w:p w14:paraId="3705E9CF" w14:textId="3F01055D" w:rsidR="00932227" w:rsidRPr="00763BE4" w:rsidRDefault="00932227" w:rsidP="00932227">
      <w:pPr>
        <w:ind w:left="1440"/>
        <w:rPr>
          <w:bCs/>
        </w:rPr>
      </w:pPr>
      <w:r w:rsidRPr="00763BE4">
        <w:rPr>
          <w:bCs/>
        </w:rPr>
        <w:t xml:space="preserve">b. </w:t>
      </w:r>
      <w:proofErr w:type="gramStart"/>
      <w:r w:rsidRPr="00763BE4">
        <w:rPr>
          <w:bCs/>
        </w:rPr>
        <w:t>payments</w:t>
      </w:r>
      <w:proofErr w:type="gramEnd"/>
      <w:r w:rsidRPr="00763BE4">
        <w:rPr>
          <w:bCs/>
        </w:rPr>
        <w:t>, promises of profit or denial of payments due.”</w:t>
      </w:r>
    </w:p>
    <w:p w14:paraId="1F36351F" w14:textId="77777777" w:rsidR="00932227" w:rsidRPr="00763BE4" w:rsidRDefault="00932227" w:rsidP="00932227">
      <w:pPr>
        <w:ind w:left="1440"/>
        <w:rPr>
          <w:bCs/>
        </w:rPr>
      </w:pPr>
    </w:p>
    <w:p w14:paraId="1ECEAF54" w14:textId="00243388" w:rsidR="001C5712" w:rsidRPr="00763BE4" w:rsidRDefault="00932227" w:rsidP="00932227">
      <w:pPr>
        <w:ind w:left="1440"/>
        <w:rPr>
          <w:bCs/>
        </w:rPr>
      </w:pPr>
      <w:r w:rsidRPr="00763BE4">
        <w:rPr>
          <w:bCs/>
        </w:rPr>
        <w:t xml:space="preserve">For although </w:t>
      </w:r>
      <w:r w:rsidR="003B7611">
        <w:rPr>
          <w:bCs/>
        </w:rPr>
        <w:t>the law</w:t>
      </w:r>
      <w:r w:rsidRPr="00763BE4">
        <w:rPr>
          <w:bCs/>
        </w:rPr>
        <w:t xml:space="preserve"> speaks </w:t>
      </w:r>
      <w:r w:rsidR="003B7611">
        <w:rPr>
          <w:bCs/>
        </w:rPr>
        <w:t>in terms of</w:t>
      </w:r>
      <w:r w:rsidRPr="00763BE4">
        <w:rPr>
          <w:bCs/>
        </w:rPr>
        <w:t xml:space="preserve"> terminations, threats and promises of profit, </w:t>
      </w:r>
      <w:proofErr w:type="spellStart"/>
      <w:r w:rsidRPr="00763BE4">
        <w:rPr>
          <w:bCs/>
        </w:rPr>
        <w:t>Samherji’s</w:t>
      </w:r>
      <w:proofErr w:type="spellEnd"/>
      <w:r w:rsidRPr="00763BE4">
        <w:rPr>
          <w:bCs/>
        </w:rPr>
        <w:t xml:space="preserve"> directors </w:t>
      </w:r>
      <w:r w:rsidR="003B7611">
        <w:rPr>
          <w:bCs/>
        </w:rPr>
        <w:t>need to</w:t>
      </w:r>
      <w:r w:rsidRPr="00763BE4">
        <w:rPr>
          <w:bCs/>
        </w:rPr>
        <w:t xml:space="preserve"> understand the intent </w:t>
      </w:r>
      <w:r w:rsidR="003B7611">
        <w:rPr>
          <w:bCs/>
        </w:rPr>
        <w:t xml:space="preserve">of the law, namely </w:t>
      </w:r>
      <w:r w:rsidRPr="00763BE4">
        <w:rPr>
          <w:bCs/>
        </w:rPr>
        <w:t xml:space="preserve">that </w:t>
      </w:r>
      <w:r w:rsidR="003B7611">
        <w:rPr>
          <w:bCs/>
        </w:rPr>
        <w:t xml:space="preserve">workers’ </w:t>
      </w:r>
      <w:r w:rsidRPr="00763BE4">
        <w:rPr>
          <w:bCs/>
        </w:rPr>
        <w:t xml:space="preserve">associations be run according to the discretion of </w:t>
      </w:r>
      <w:r w:rsidR="001C5712" w:rsidRPr="00763BE4">
        <w:rPr>
          <w:bCs/>
        </w:rPr>
        <w:t xml:space="preserve">the workers, not </w:t>
      </w:r>
      <w:proofErr w:type="spellStart"/>
      <w:r w:rsidR="001C5712" w:rsidRPr="00763BE4">
        <w:rPr>
          <w:bCs/>
        </w:rPr>
        <w:t>Samherji</w:t>
      </w:r>
      <w:proofErr w:type="spellEnd"/>
      <w:r w:rsidR="001C5712" w:rsidRPr="00763BE4">
        <w:rPr>
          <w:bCs/>
        </w:rPr>
        <w:t xml:space="preserve"> and its guerillas.</w:t>
      </w:r>
    </w:p>
    <w:p w14:paraId="1C6F757C" w14:textId="014E8722" w:rsidR="001C5712" w:rsidRPr="00763BE4" w:rsidRDefault="001C5712" w:rsidP="001C5712">
      <w:pPr>
        <w:pStyle w:val="ListParagraph"/>
        <w:numPr>
          <w:ilvl w:val="1"/>
          <w:numId w:val="3"/>
        </w:numPr>
        <w:rPr>
          <w:bCs/>
        </w:rPr>
      </w:pPr>
      <w:r w:rsidRPr="00763BE4">
        <w:rPr>
          <w:bCs/>
        </w:rPr>
        <w:t xml:space="preserve">Guerillas who dream of “stabbing, twisting and pouring salt in the wound” are not good for the company’s reputation. Transparency International urges </w:t>
      </w:r>
      <w:proofErr w:type="spellStart"/>
      <w:r w:rsidRPr="00763BE4">
        <w:rPr>
          <w:bCs/>
        </w:rPr>
        <w:t>Samherji’s</w:t>
      </w:r>
      <w:proofErr w:type="spellEnd"/>
      <w:r w:rsidRPr="00763BE4">
        <w:rPr>
          <w:bCs/>
        </w:rPr>
        <w:t xml:space="preserve"> board to manage this guerilla group better, with a firm instruction as to next steps and what is expected of staff, consultants, </w:t>
      </w:r>
      <w:r w:rsidR="003B7611">
        <w:rPr>
          <w:bCs/>
        </w:rPr>
        <w:t>and public relations people</w:t>
      </w:r>
      <w:r w:rsidRPr="00763BE4">
        <w:rPr>
          <w:bCs/>
        </w:rPr>
        <w:t xml:space="preserve"> working for </w:t>
      </w:r>
      <w:proofErr w:type="spellStart"/>
      <w:r w:rsidRPr="00763BE4">
        <w:rPr>
          <w:bCs/>
        </w:rPr>
        <w:t>Samherji</w:t>
      </w:r>
      <w:proofErr w:type="spellEnd"/>
      <w:r w:rsidRPr="00763BE4">
        <w:rPr>
          <w:bCs/>
        </w:rPr>
        <w:t>. It is,</w:t>
      </w:r>
      <w:r w:rsidR="003B7611">
        <w:rPr>
          <w:bCs/>
        </w:rPr>
        <w:t xml:space="preserve"> however, inescapable that the</w:t>
      </w:r>
      <w:r w:rsidRPr="00763BE4">
        <w:rPr>
          <w:bCs/>
        </w:rPr>
        <w:t xml:space="preserve"> actions</w:t>
      </w:r>
      <w:r w:rsidR="003B7611">
        <w:rPr>
          <w:bCs/>
        </w:rPr>
        <w:t xml:space="preserve"> of the guerillas</w:t>
      </w:r>
      <w:r w:rsidRPr="00763BE4">
        <w:rPr>
          <w:bCs/>
        </w:rPr>
        <w:t xml:space="preserve">, insofar as </w:t>
      </w:r>
      <w:r w:rsidR="003B7611">
        <w:rPr>
          <w:bCs/>
        </w:rPr>
        <w:t xml:space="preserve">they are </w:t>
      </w:r>
      <w:r w:rsidRPr="00763BE4">
        <w:rPr>
          <w:bCs/>
        </w:rPr>
        <w:t>proven to have been contrary to</w:t>
      </w:r>
      <w:r w:rsidR="003B7611">
        <w:rPr>
          <w:bCs/>
        </w:rPr>
        <w:t xml:space="preserve"> the will of the</w:t>
      </w:r>
      <w:r w:rsidRPr="00763BE4">
        <w:rPr>
          <w:bCs/>
        </w:rPr>
        <w:t xml:space="preserve"> company</w:t>
      </w:r>
      <w:r w:rsidR="003B7611">
        <w:rPr>
          <w:bCs/>
        </w:rPr>
        <w:t>’s</w:t>
      </w:r>
      <w:r w:rsidRPr="00763BE4">
        <w:rPr>
          <w:bCs/>
        </w:rPr>
        <w:t xml:space="preserve"> directors, </w:t>
      </w:r>
      <w:r w:rsidR="003B7611">
        <w:rPr>
          <w:bCs/>
        </w:rPr>
        <w:t xml:space="preserve">must </w:t>
      </w:r>
      <w:r w:rsidRPr="00763BE4">
        <w:rPr>
          <w:bCs/>
        </w:rPr>
        <w:t xml:space="preserve">have </w:t>
      </w:r>
      <w:r w:rsidR="003B7611" w:rsidRPr="00763BE4">
        <w:rPr>
          <w:bCs/>
        </w:rPr>
        <w:t>consequences</w:t>
      </w:r>
      <w:r w:rsidRPr="00763BE4">
        <w:rPr>
          <w:bCs/>
        </w:rPr>
        <w:t>.</w:t>
      </w:r>
    </w:p>
    <w:p w14:paraId="61896838" w14:textId="625B55D1" w:rsidR="001C5712" w:rsidRPr="00763BE4" w:rsidRDefault="00763BE4" w:rsidP="001C5712">
      <w:pPr>
        <w:pStyle w:val="ListParagraph"/>
        <w:numPr>
          <w:ilvl w:val="1"/>
          <w:numId w:val="3"/>
        </w:numPr>
        <w:rPr>
          <w:bCs/>
        </w:rPr>
      </w:pPr>
      <w:r w:rsidRPr="00763BE4">
        <w:rPr>
          <w:bCs/>
        </w:rPr>
        <w:t xml:space="preserve">Looking at the communications of the guerillas, however, the conclusion can be drawn that the work was done at the behest of both the chairman of </w:t>
      </w:r>
      <w:proofErr w:type="spellStart"/>
      <w:r w:rsidRPr="00763BE4">
        <w:rPr>
          <w:bCs/>
        </w:rPr>
        <w:t>Samherji</w:t>
      </w:r>
      <w:proofErr w:type="spellEnd"/>
      <w:r w:rsidRPr="00763BE4">
        <w:rPr>
          <w:bCs/>
        </w:rPr>
        <w:t xml:space="preserve">, </w:t>
      </w:r>
      <w:proofErr w:type="spellStart"/>
      <w:r w:rsidRPr="00763BE4">
        <w:rPr>
          <w:bCs/>
        </w:rPr>
        <w:t>Thorsteinn</w:t>
      </w:r>
      <w:proofErr w:type="spellEnd"/>
      <w:r w:rsidRPr="00763BE4">
        <w:rPr>
          <w:bCs/>
        </w:rPr>
        <w:t xml:space="preserve"> </w:t>
      </w:r>
      <w:proofErr w:type="spellStart"/>
      <w:r w:rsidRPr="00763BE4">
        <w:rPr>
          <w:bCs/>
        </w:rPr>
        <w:t>Már</w:t>
      </w:r>
      <w:proofErr w:type="spellEnd"/>
      <w:r w:rsidRPr="00763BE4">
        <w:rPr>
          <w:bCs/>
        </w:rPr>
        <w:t xml:space="preserve"> </w:t>
      </w:r>
      <w:proofErr w:type="spellStart"/>
      <w:r w:rsidRPr="00763BE4">
        <w:rPr>
          <w:bCs/>
        </w:rPr>
        <w:t>Baldvinsson</w:t>
      </w:r>
      <w:proofErr w:type="spellEnd"/>
      <w:r w:rsidRPr="00763BE4">
        <w:rPr>
          <w:bCs/>
        </w:rPr>
        <w:t xml:space="preserve"> and </w:t>
      </w:r>
      <w:proofErr w:type="spellStart"/>
      <w:r w:rsidRPr="00763BE4">
        <w:rPr>
          <w:bCs/>
        </w:rPr>
        <w:t>Björgólfur</w:t>
      </w:r>
      <w:proofErr w:type="spellEnd"/>
      <w:r w:rsidRPr="00763BE4">
        <w:rPr>
          <w:bCs/>
        </w:rPr>
        <w:t xml:space="preserve"> </w:t>
      </w:r>
      <w:proofErr w:type="spellStart"/>
      <w:r w:rsidRPr="00763BE4">
        <w:rPr>
          <w:bCs/>
        </w:rPr>
        <w:t>Jóhannson</w:t>
      </w:r>
      <w:proofErr w:type="spellEnd"/>
      <w:r w:rsidRPr="00763BE4">
        <w:rPr>
          <w:bCs/>
        </w:rPr>
        <w:t xml:space="preserve">, who replaced </w:t>
      </w:r>
      <w:proofErr w:type="spellStart"/>
      <w:r w:rsidRPr="00763BE4">
        <w:rPr>
          <w:bCs/>
        </w:rPr>
        <w:t>Thorsteinn</w:t>
      </w:r>
      <w:proofErr w:type="spellEnd"/>
      <w:r w:rsidRPr="00763BE4">
        <w:rPr>
          <w:bCs/>
        </w:rPr>
        <w:t xml:space="preserve"> temporarily and is currently chair of the disciplinary committee of </w:t>
      </w:r>
      <w:proofErr w:type="spellStart"/>
      <w:r w:rsidRPr="00763BE4">
        <w:rPr>
          <w:bCs/>
        </w:rPr>
        <w:t>Samherji</w:t>
      </w:r>
      <w:proofErr w:type="spellEnd"/>
      <w:r w:rsidRPr="00763BE4">
        <w:rPr>
          <w:bCs/>
        </w:rPr>
        <w:t>. These cases have to be investigated and any violations must have consequences.</w:t>
      </w:r>
    </w:p>
    <w:p w14:paraId="771E5978" w14:textId="77777777" w:rsidR="00763BE4" w:rsidRDefault="00763BE4" w:rsidP="00763BE4">
      <w:pPr>
        <w:rPr>
          <w:bCs/>
        </w:rPr>
      </w:pPr>
    </w:p>
    <w:p w14:paraId="499A7C54" w14:textId="264196F7" w:rsidR="00763BE4" w:rsidRDefault="00B13910" w:rsidP="00763BE4">
      <w:pPr>
        <w:rPr>
          <w:bCs/>
          <w:sz w:val="28"/>
          <w:szCs w:val="28"/>
        </w:rPr>
      </w:pPr>
      <w:r>
        <w:rPr>
          <w:bCs/>
          <w:sz w:val="28"/>
          <w:szCs w:val="28"/>
        </w:rPr>
        <w:t xml:space="preserve">Minimum actions that the company can </w:t>
      </w:r>
      <w:r w:rsidR="007868F3">
        <w:rPr>
          <w:bCs/>
          <w:sz w:val="28"/>
          <w:szCs w:val="28"/>
        </w:rPr>
        <w:t>take right away in its process towards reconciliation with society</w:t>
      </w:r>
    </w:p>
    <w:p w14:paraId="0710B021" w14:textId="77777777" w:rsidR="007868F3" w:rsidRDefault="007868F3" w:rsidP="00763BE4">
      <w:pPr>
        <w:rPr>
          <w:bCs/>
          <w:sz w:val="28"/>
          <w:szCs w:val="28"/>
        </w:rPr>
      </w:pPr>
    </w:p>
    <w:p w14:paraId="3D494551" w14:textId="3C60232A" w:rsidR="007868F3" w:rsidRDefault="007868F3" w:rsidP="007868F3">
      <w:pPr>
        <w:pStyle w:val="ListParagraph"/>
        <w:numPr>
          <w:ilvl w:val="0"/>
          <w:numId w:val="3"/>
        </w:numPr>
        <w:rPr>
          <w:bCs/>
        </w:rPr>
      </w:pPr>
      <w:r>
        <w:rPr>
          <w:bCs/>
        </w:rPr>
        <w:t xml:space="preserve">The report of </w:t>
      </w:r>
      <w:proofErr w:type="spellStart"/>
      <w:r>
        <w:rPr>
          <w:bCs/>
        </w:rPr>
        <w:t>Wikborg</w:t>
      </w:r>
      <w:proofErr w:type="spellEnd"/>
      <w:r>
        <w:rPr>
          <w:bCs/>
        </w:rPr>
        <w:t xml:space="preserve"> Rein must be published in accordance with </w:t>
      </w:r>
      <w:proofErr w:type="spellStart"/>
      <w:r>
        <w:rPr>
          <w:bCs/>
        </w:rPr>
        <w:t>Samherji’s</w:t>
      </w:r>
      <w:proofErr w:type="spellEnd"/>
      <w:r>
        <w:rPr>
          <w:bCs/>
        </w:rPr>
        <w:t xml:space="preserve"> assertions that it has nothing to hide.</w:t>
      </w:r>
    </w:p>
    <w:p w14:paraId="519E2E39" w14:textId="4E0CD535" w:rsidR="007868F3" w:rsidRDefault="007868F3" w:rsidP="007868F3">
      <w:pPr>
        <w:pStyle w:val="ListParagraph"/>
        <w:numPr>
          <w:ilvl w:val="0"/>
          <w:numId w:val="3"/>
        </w:numPr>
        <w:rPr>
          <w:bCs/>
        </w:rPr>
      </w:pPr>
      <w:proofErr w:type="spellStart"/>
      <w:r>
        <w:rPr>
          <w:bCs/>
        </w:rPr>
        <w:t>Samherji</w:t>
      </w:r>
      <w:proofErr w:type="spellEnd"/>
      <w:r>
        <w:rPr>
          <w:bCs/>
        </w:rPr>
        <w:t xml:space="preserve"> should finish implementing a new governance- and regulatory compliance monitoring system that was announced on 17 February 2020. The conduct of the guerillas suggests that the new rules may already be in need of </w:t>
      </w:r>
      <w:r w:rsidR="003B7611">
        <w:rPr>
          <w:bCs/>
        </w:rPr>
        <w:t>overhaul</w:t>
      </w:r>
      <w:r>
        <w:rPr>
          <w:bCs/>
        </w:rPr>
        <w:t>.</w:t>
      </w:r>
    </w:p>
    <w:p w14:paraId="478F027E" w14:textId="32739925" w:rsidR="007868F3" w:rsidRDefault="007868F3" w:rsidP="007868F3">
      <w:pPr>
        <w:pStyle w:val="ListParagraph"/>
        <w:numPr>
          <w:ilvl w:val="0"/>
          <w:numId w:val="3"/>
        </w:numPr>
        <w:rPr>
          <w:bCs/>
        </w:rPr>
      </w:pPr>
      <w:proofErr w:type="spellStart"/>
      <w:r>
        <w:rPr>
          <w:bCs/>
        </w:rPr>
        <w:t>Samherji</w:t>
      </w:r>
      <w:proofErr w:type="spellEnd"/>
      <w:r>
        <w:rPr>
          <w:bCs/>
        </w:rPr>
        <w:t xml:space="preserve"> should issue a clear statement of </w:t>
      </w:r>
      <w:r w:rsidR="003B7611">
        <w:rPr>
          <w:bCs/>
        </w:rPr>
        <w:t xml:space="preserve">a </w:t>
      </w:r>
      <w:r>
        <w:rPr>
          <w:bCs/>
        </w:rPr>
        <w:t>truce vis-à-vis those who report on the case, conduct investigations</w:t>
      </w:r>
      <w:r w:rsidR="003B7611">
        <w:rPr>
          <w:bCs/>
        </w:rPr>
        <w:t>,</w:t>
      </w:r>
      <w:r>
        <w:rPr>
          <w:bCs/>
        </w:rPr>
        <w:t xml:space="preserve"> and express opinions about it.</w:t>
      </w:r>
    </w:p>
    <w:p w14:paraId="600E3D0C" w14:textId="73847646" w:rsidR="007868F3" w:rsidRDefault="007868F3" w:rsidP="007868F3">
      <w:pPr>
        <w:pStyle w:val="ListParagraph"/>
        <w:numPr>
          <w:ilvl w:val="0"/>
          <w:numId w:val="3"/>
        </w:numPr>
        <w:rPr>
          <w:bCs/>
        </w:rPr>
      </w:pPr>
      <w:proofErr w:type="spellStart"/>
      <w:r>
        <w:rPr>
          <w:bCs/>
        </w:rPr>
        <w:t>Samherji</w:t>
      </w:r>
      <w:proofErr w:type="spellEnd"/>
      <w:r>
        <w:rPr>
          <w:bCs/>
        </w:rPr>
        <w:t xml:space="preserve"> should issue a clear statement of cessation of harassment, retaliation</w:t>
      </w:r>
      <w:r w:rsidR="003B7611">
        <w:rPr>
          <w:bCs/>
        </w:rPr>
        <w:t>,</w:t>
      </w:r>
      <w:r>
        <w:rPr>
          <w:bCs/>
        </w:rPr>
        <w:t xml:space="preserve"> and </w:t>
      </w:r>
      <w:r w:rsidR="003B7611">
        <w:rPr>
          <w:bCs/>
        </w:rPr>
        <w:t>smearing</w:t>
      </w:r>
      <w:r>
        <w:rPr>
          <w:bCs/>
        </w:rPr>
        <w:t xml:space="preserve"> of its former employee and whistleblower in the dealings of </w:t>
      </w:r>
      <w:proofErr w:type="spellStart"/>
      <w:r>
        <w:rPr>
          <w:bCs/>
        </w:rPr>
        <w:t>Samherji</w:t>
      </w:r>
      <w:proofErr w:type="spellEnd"/>
      <w:r>
        <w:rPr>
          <w:bCs/>
        </w:rPr>
        <w:t xml:space="preserve"> in Namibia. It should declare that the company regards </w:t>
      </w:r>
      <w:proofErr w:type="spellStart"/>
      <w:r>
        <w:rPr>
          <w:bCs/>
        </w:rPr>
        <w:t>Jóhannes</w:t>
      </w:r>
      <w:proofErr w:type="spellEnd"/>
      <w:r>
        <w:rPr>
          <w:bCs/>
        </w:rPr>
        <w:t xml:space="preserve"> </w:t>
      </w:r>
      <w:proofErr w:type="spellStart"/>
      <w:r>
        <w:rPr>
          <w:bCs/>
        </w:rPr>
        <w:t>Stefánsson</w:t>
      </w:r>
      <w:proofErr w:type="spellEnd"/>
      <w:r>
        <w:rPr>
          <w:bCs/>
        </w:rPr>
        <w:t xml:space="preserve"> </w:t>
      </w:r>
      <w:r w:rsidR="003B7611">
        <w:rPr>
          <w:bCs/>
        </w:rPr>
        <w:t>to be</w:t>
      </w:r>
      <w:r>
        <w:rPr>
          <w:bCs/>
        </w:rPr>
        <w:t xml:space="preserve"> </w:t>
      </w:r>
      <w:r w:rsidR="003B7611">
        <w:rPr>
          <w:bCs/>
        </w:rPr>
        <w:t>protected by the new law</w:t>
      </w:r>
      <w:r>
        <w:rPr>
          <w:bCs/>
        </w:rPr>
        <w:t xml:space="preserve"> on </w:t>
      </w:r>
      <w:r w:rsidR="003B7611">
        <w:rPr>
          <w:bCs/>
        </w:rPr>
        <w:t>whistleblower protection</w:t>
      </w:r>
      <w:r>
        <w:rPr>
          <w:bCs/>
        </w:rPr>
        <w:t xml:space="preserve">. Transparency Iceland reiterates that the law is a minimum standard and </w:t>
      </w:r>
      <w:r w:rsidR="003B7611">
        <w:rPr>
          <w:bCs/>
        </w:rPr>
        <w:t xml:space="preserve">that </w:t>
      </w:r>
      <w:proofErr w:type="spellStart"/>
      <w:r>
        <w:rPr>
          <w:bCs/>
        </w:rPr>
        <w:t>Samherji</w:t>
      </w:r>
      <w:proofErr w:type="spellEnd"/>
      <w:r>
        <w:rPr>
          <w:bCs/>
        </w:rPr>
        <w:t xml:space="preserve"> is welcome to go further than that minimum </w:t>
      </w:r>
      <w:r w:rsidR="003B7611">
        <w:rPr>
          <w:bCs/>
        </w:rPr>
        <w:t>requires</w:t>
      </w:r>
      <w:r>
        <w:rPr>
          <w:bCs/>
        </w:rPr>
        <w:t>.</w:t>
      </w:r>
    </w:p>
    <w:p w14:paraId="6B7CDF05" w14:textId="68618DE0" w:rsidR="007868F3" w:rsidRDefault="007868F3" w:rsidP="007868F3">
      <w:pPr>
        <w:pStyle w:val="ListParagraph"/>
        <w:numPr>
          <w:ilvl w:val="0"/>
          <w:numId w:val="3"/>
        </w:numPr>
        <w:rPr>
          <w:bCs/>
        </w:rPr>
      </w:pPr>
      <w:r>
        <w:rPr>
          <w:bCs/>
        </w:rPr>
        <w:t xml:space="preserve">Companies wanting to get to the bottom of things often establish an information portal for staff. </w:t>
      </w:r>
      <w:proofErr w:type="spellStart"/>
      <w:r>
        <w:rPr>
          <w:bCs/>
        </w:rPr>
        <w:t>Samherji</w:t>
      </w:r>
      <w:proofErr w:type="spellEnd"/>
      <w:r>
        <w:rPr>
          <w:bCs/>
        </w:rPr>
        <w:t xml:space="preserve"> can easily </w:t>
      </w:r>
      <w:r w:rsidR="00493127">
        <w:rPr>
          <w:bCs/>
        </w:rPr>
        <w:t>create such a feature and introduce it among its employees with a statement that those who co</w:t>
      </w:r>
      <w:r w:rsidR="003B7611">
        <w:rPr>
          <w:bCs/>
        </w:rPr>
        <w:t>me forward with information do</w:t>
      </w:r>
      <w:r w:rsidR="00493127">
        <w:rPr>
          <w:bCs/>
        </w:rPr>
        <w:t xml:space="preserve"> not have to fear persecution, harassment</w:t>
      </w:r>
      <w:r w:rsidR="003B7611">
        <w:rPr>
          <w:bCs/>
        </w:rPr>
        <w:t>,</w:t>
      </w:r>
      <w:r w:rsidR="00493127">
        <w:rPr>
          <w:bCs/>
        </w:rPr>
        <w:t xml:space="preserve"> or retaliation.</w:t>
      </w:r>
    </w:p>
    <w:p w14:paraId="5B26C1EE" w14:textId="77777777" w:rsidR="00493127" w:rsidRDefault="00493127" w:rsidP="00493127">
      <w:pPr>
        <w:rPr>
          <w:bCs/>
        </w:rPr>
      </w:pPr>
    </w:p>
    <w:p w14:paraId="0EDDFD9F" w14:textId="0F377D70" w:rsidR="00493127" w:rsidRDefault="00493127" w:rsidP="00493127">
      <w:pPr>
        <w:rPr>
          <w:bCs/>
        </w:rPr>
      </w:pPr>
      <w:proofErr w:type="spellStart"/>
      <w:r>
        <w:rPr>
          <w:bCs/>
        </w:rPr>
        <w:t>Samherji</w:t>
      </w:r>
      <w:proofErr w:type="spellEnd"/>
      <w:r>
        <w:rPr>
          <w:bCs/>
        </w:rPr>
        <w:t xml:space="preserve"> can in this way show concretely that the company is an active participant in getting to the bottom of the case. Transparency International and its Iceland chapter are always ready to assist you in making improvements. The Iceland chapter declares itself willing to meet with the board of </w:t>
      </w:r>
      <w:proofErr w:type="spellStart"/>
      <w:r>
        <w:rPr>
          <w:bCs/>
        </w:rPr>
        <w:t>Samherji</w:t>
      </w:r>
      <w:proofErr w:type="spellEnd"/>
      <w:r>
        <w:rPr>
          <w:bCs/>
        </w:rPr>
        <w:t xml:space="preserve"> at its headquarters in </w:t>
      </w:r>
      <w:proofErr w:type="spellStart"/>
      <w:r>
        <w:rPr>
          <w:bCs/>
        </w:rPr>
        <w:t>Akureyri</w:t>
      </w:r>
      <w:proofErr w:type="spellEnd"/>
      <w:r>
        <w:rPr>
          <w:bCs/>
        </w:rPr>
        <w:t xml:space="preserve"> and </w:t>
      </w:r>
      <w:r w:rsidR="003B7611">
        <w:rPr>
          <w:bCs/>
        </w:rPr>
        <w:t>update</w:t>
      </w:r>
      <w:r>
        <w:rPr>
          <w:bCs/>
        </w:rPr>
        <w:t xml:space="preserve"> the company</w:t>
      </w:r>
      <w:r w:rsidR="003B7611">
        <w:rPr>
          <w:bCs/>
        </w:rPr>
        <w:t xml:space="preserve"> on</w:t>
      </w:r>
      <w:r>
        <w:rPr>
          <w:bCs/>
        </w:rPr>
        <w:t xml:space="preserve"> the many </w:t>
      </w:r>
      <w:proofErr w:type="gramStart"/>
      <w:r>
        <w:rPr>
          <w:bCs/>
        </w:rPr>
        <w:t>methods which</w:t>
      </w:r>
      <w:proofErr w:type="gramEnd"/>
      <w:r>
        <w:rPr>
          <w:bCs/>
        </w:rPr>
        <w:t xml:space="preserve"> the TI global movement has made available by means of instruction</w:t>
      </w:r>
      <w:r w:rsidR="003B7611">
        <w:rPr>
          <w:bCs/>
        </w:rPr>
        <w:t>s</w:t>
      </w:r>
      <w:r>
        <w:rPr>
          <w:bCs/>
        </w:rPr>
        <w:t xml:space="preserve"> to companies that are taking their first steps towards </w:t>
      </w:r>
      <w:r w:rsidR="003B7611">
        <w:rPr>
          <w:bCs/>
        </w:rPr>
        <w:t xml:space="preserve">anti-corruption </w:t>
      </w:r>
      <w:bookmarkStart w:id="0" w:name="_GoBack"/>
      <w:bookmarkEnd w:id="0"/>
      <w:r>
        <w:rPr>
          <w:bCs/>
        </w:rPr>
        <w:t xml:space="preserve">reforms. The meeting would of course be free of cost to </w:t>
      </w:r>
      <w:proofErr w:type="spellStart"/>
      <w:r>
        <w:rPr>
          <w:bCs/>
        </w:rPr>
        <w:t>Samherji</w:t>
      </w:r>
      <w:proofErr w:type="spellEnd"/>
      <w:r>
        <w:rPr>
          <w:bCs/>
        </w:rPr>
        <w:t xml:space="preserve">. </w:t>
      </w:r>
    </w:p>
    <w:p w14:paraId="448A87FB" w14:textId="77777777" w:rsidR="00493127" w:rsidRDefault="00493127" w:rsidP="00493127">
      <w:pPr>
        <w:rPr>
          <w:bCs/>
        </w:rPr>
      </w:pPr>
    </w:p>
    <w:p w14:paraId="47BE65E6" w14:textId="3A4FACC8" w:rsidR="00493127" w:rsidRDefault="00493127" w:rsidP="00493127">
      <w:pPr>
        <w:rPr>
          <w:bCs/>
        </w:rPr>
      </w:pPr>
      <w:r>
        <w:rPr>
          <w:bCs/>
        </w:rPr>
        <w:t>This offer is published on the website of Transparency International Iceland, transparency.is</w:t>
      </w:r>
    </w:p>
    <w:p w14:paraId="12E019EF" w14:textId="77777777" w:rsidR="00493127" w:rsidRDefault="00493127" w:rsidP="00493127">
      <w:pPr>
        <w:rPr>
          <w:bCs/>
        </w:rPr>
      </w:pPr>
    </w:p>
    <w:p w14:paraId="1DA44F06" w14:textId="7977D6D2" w:rsidR="00493127" w:rsidRDefault="00493127" w:rsidP="00493127">
      <w:pPr>
        <w:jc w:val="right"/>
        <w:rPr>
          <w:bCs/>
          <w:i/>
        </w:rPr>
      </w:pPr>
      <w:r w:rsidRPr="00493127">
        <w:rPr>
          <w:bCs/>
          <w:i/>
        </w:rPr>
        <w:t>On behalf of the board of Transparency International Iceland</w:t>
      </w:r>
    </w:p>
    <w:p w14:paraId="05792D81" w14:textId="77777777" w:rsidR="00493127" w:rsidRDefault="00493127" w:rsidP="00493127">
      <w:pPr>
        <w:jc w:val="right"/>
        <w:rPr>
          <w:bCs/>
          <w:i/>
        </w:rPr>
      </w:pPr>
    </w:p>
    <w:p w14:paraId="14D3610B" w14:textId="10ED6A41" w:rsidR="00493127" w:rsidRDefault="00493127" w:rsidP="00493127">
      <w:pPr>
        <w:jc w:val="right"/>
        <w:rPr>
          <w:bCs/>
          <w:i/>
        </w:rPr>
      </w:pPr>
      <w:r>
        <w:rPr>
          <w:bCs/>
          <w:i/>
        </w:rPr>
        <w:t>_____________________________________________________</w:t>
      </w:r>
    </w:p>
    <w:p w14:paraId="0C3E98CC" w14:textId="23DDD97E" w:rsidR="00493127" w:rsidRPr="00493127" w:rsidRDefault="00493127" w:rsidP="00493127">
      <w:pPr>
        <w:jc w:val="right"/>
        <w:rPr>
          <w:bCs/>
          <w:i/>
        </w:rPr>
      </w:pPr>
      <w:proofErr w:type="spellStart"/>
      <w:r>
        <w:rPr>
          <w:bCs/>
          <w:i/>
        </w:rPr>
        <w:t>Atli</w:t>
      </w:r>
      <w:proofErr w:type="spellEnd"/>
      <w:r>
        <w:rPr>
          <w:bCs/>
          <w:i/>
        </w:rPr>
        <w:t xml:space="preserve"> Thor </w:t>
      </w:r>
      <w:proofErr w:type="spellStart"/>
      <w:r>
        <w:rPr>
          <w:bCs/>
          <w:i/>
        </w:rPr>
        <w:t>Fanndal</w:t>
      </w:r>
      <w:proofErr w:type="spellEnd"/>
      <w:r>
        <w:rPr>
          <w:bCs/>
          <w:i/>
        </w:rPr>
        <w:t>, Executive Director TI Iceland</w:t>
      </w:r>
    </w:p>
    <w:p w14:paraId="43784EE7" w14:textId="77777777" w:rsidR="00493127" w:rsidRPr="00493127" w:rsidRDefault="00493127" w:rsidP="00493127">
      <w:pPr>
        <w:rPr>
          <w:bCs/>
        </w:rPr>
      </w:pPr>
    </w:p>
    <w:sectPr w:rsidR="00493127" w:rsidRPr="00493127" w:rsidSect="00493127">
      <w:pgSz w:w="11900" w:h="16820"/>
      <w:pgMar w:top="1440" w:right="1800" w:bottom="1440" w:left="1800" w:header="720" w:footer="720" w:gutter="0"/>
      <w:cols w:space="720"/>
      <w:noEndnote/>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0F11C6"/>
    <w:multiLevelType w:val="hybridMultilevel"/>
    <w:tmpl w:val="0348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3E6BFA"/>
    <w:multiLevelType w:val="hybridMultilevel"/>
    <w:tmpl w:val="7DE8B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F47BB8"/>
    <w:multiLevelType w:val="hybridMultilevel"/>
    <w:tmpl w:val="079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40AE0"/>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9D"/>
    <w:rsid w:val="0000502D"/>
    <w:rsid w:val="000E2B20"/>
    <w:rsid w:val="0011342D"/>
    <w:rsid w:val="001C5712"/>
    <w:rsid w:val="00202C54"/>
    <w:rsid w:val="003B7611"/>
    <w:rsid w:val="00462D5B"/>
    <w:rsid w:val="00493127"/>
    <w:rsid w:val="005228D0"/>
    <w:rsid w:val="005E4F88"/>
    <w:rsid w:val="00763BE4"/>
    <w:rsid w:val="007868F3"/>
    <w:rsid w:val="008D1719"/>
    <w:rsid w:val="00915FE9"/>
    <w:rsid w:val="00932227"/>
    <w:rsid w:val="00A306E7"/>
    <w:rsid w:val="00B112A4"/>
    <w:rsid w:val="00B13910"/>
    <w:rsid w:val="00B70B03"/>
    <w:rsid w:val="00C22027"/>
    <w:rsid w:val="00C557F3"/>
    <w:rsid w:val="00CE1659"/>
    <w:rsid w:val="00DB0141"/>
    <w:rsid w:val="00DC778E"/>
    <w:rsid w:val="00FB6DFC"/>
    <w:rsid w:val="00FD0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38B9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134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A4"/>
    <w:pPr>
      <w:ind w:left="720"/>
      <w:contextualSpacing/>
    </w:pPr>
  </w:style>
  <w:style w:type="character" w:customStyle="1" w:styleId="Heading3Char">
    <w:name w:val="Heading 3 Char"/>
    <w:basedOn w:val="DefaultParagraphFont"/>
    <w:link w:val="Heading3"/>
    <w:uiPriority w:val="9"/>
    <w:semiHidden/>
    <w:rsid w:val="0011342D"/>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1134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A4"/>
    <w:pPr>
      <w:ind w:left="720"/>
      <w:contextualSpacing/>
    </w:pPr>
  </w:style>
  <w:style w:type="character" w:customStyle="1" w:styleId="Heading3Char">
    <w:name w:val="Heading 3 Char"/>
    <w:basedOn w:val="DefaultParagraphFont"/>
    <w:link w:val="Heading3"/>
    <w:uiPriority w:val="9"/>
    <w:semiHidden/>
    <w:rsid w:val="0011342D"/>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515764">
      <w:bodyDiv w:val="1"/>
      <w:marLeft w:val="0"/>
      <w:marRight w:val="0"/>
      <w:marTop w:val="0"/>
      <w:marBottom w:val="0"/>
      <w:divBdr>
        <w:top w:val="none" w:sz="0" w:space="0" w:color="auto"/>
        <w:left w:val="none" w:sz="0" w:space="0" w:color="auto"/>
        <w:bottom w:val="none" w:sz="0" w:space="0" w:color="auto"/>
        <w:right w:val="none" w:sz="0" w:space="0" w:color="auto"/>
      </w:divBdr>
    </w:div>
    <w:div w:id="131426238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5</Pages>
  <Words>2115</Words>
  <Characters>12060</Characters>
  <Application>Microsoft Macintosh Word</Application>
  <DocSecurity>0</DocSecurity>
  <Lines>100</Lines>
  <Paragraphs>28</Paragraphs>
  <ScaleCrop>false</ScaleCrop>
  <Company/>
  <LinksUpToDate>false</LinksUpToDate>
  <CharactersWithSpaces>14147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Edda Kristjansdottir</dc:creator>
  <cp:keywords/>
  <dc:description/>
  <cp:lastModifiedBy>Edda Kristjansdottir</cp:lastModifiedBy>
  <cp:revision>7</cp:revision>
  <cp:lastPrinted>2021-06-01T15:29:00Z</cp:lastPrinted>
  <dcterms:created xsi:type="dcterms:W3CDTF">2021-06-01T12:54:00Z</dcterms:created>
  <dcterms:modified xsi:type="dcterms:W3CDTF">2021-06-01T16:24:00Z</dcterms:modified>
</cp:coreProperties>
</file>